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CB3" w:rsidRDefault="003F6CB3"/>
    <w:p w:rsidR="00A443A8" w:rsidRDefault="00A443A8">
      <w:pPr>
        <w:rPr>
          <w:b/>
          <w:sz w:val="32"/>
        </w:rPr>
      </w:pPr>
    </w:p>
    <w:p w:rsidR="0047616D" w:rsidRDefault="0047616D">
      <w:pPr>
        <w:rPr>
          <w:b/>
          <w:sz w:val="32"/>
        </w:rPr>
        <w:sectPr w:rsidR="0047616D" w:rsidSect="003F6CB3">
          <w:headerReference w:type="default" r:id="rId9"/>
          <w:footerReference w:type="even" r:id="rId10"/>
          <w:footerReference w:type="default" r:id="rId11"/>
          <w:headerReference w:type="first" r:id="rId12"/>
          <w:footerReference w:type="first" r:id="rId13"/>
          <w:pgSz w:w="12240" w:h="15840"/>
          <w:pgMar w:top="1440" w:right="1440" w:bottom="1440" w:left="1440" w:header="144" w:footer="720" w:gutter="0"/>
          <w:cols w:space="720"/>
          <w:titlePg/>
          <w:docGrid w:linePitch="360"/>
        </w:sectPr>
      </w:pPr>
      <w:r w:rsidRPr="0047616D">
        <w:rPr>
          <w:b/>
          <w:noProof/>
          <w:sz w:val="32"/>
        </w:rPr>
        <w:drawing>
          <wp:inline distT="0" distB="0" distL="0" distR="0">
            <wp:extent cx="4591050" cy="2952750"/>
            <wp:effectExtent l="76200" t="38100" r="0" b="0"/>
            <wp:docPr id="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70BF7" w:rsidRPr="00C1711F" w:rsidRDefault="00470BF7" w:rsidP="0047616D">
      <w:pPr>
        <w:jc w:val="center"/>
        <w:rPr>
          <w:b/>
          <w:sz w:val="32"/>
        </w:rPr>
      </w:pPr>
      <w:r w:rsidRPr="00C1711F">
        <w:rPr>
          <w:b/>
          <w:sz w:val="32"/>
        </w:rPr>
        <w:lastRenderedPageBreak/>
        <w:t>For Use in Oklahoma High Schools</w:t>
      </w:r>
    </w:p>
    <w:p w:rsidR="00470BF7" w:rsidRDefault="00470BF7">
      <w:pPr>
        <w:rPr>
          <w:b/>
        </w:rPr>
      </w:pPr>
    </w:p>
    <w:p w:rsidR="003A35E4" w:rsidRDefault="003A35E4" w:rsidP="00463250">
      <w:pPr>
        <w:pStyle w:val="AE1"/>
        <w:spacing w:line="240" w:lineRule="auto"/>
        <w:jc w:val="left"/>
        <w:rPr>
          <w:sz w:val="28"/>
          <w:szCs w:val="28"/>
        </w:rPr>
      </w:pPr>
    </w:p>
    <w:p w:rsidR="003A35E4" w:rsidRDefault="003A35E4" w:rsidP="00463250">
      <w:pPr>
        <w:pStyle w:val="AE1"/>
        <w:spacing w:line="240" w:lineRule="auto"/>
        <w:jc w:val="left"/>
        <w:rPr>
          <w:sz w:val="28"/>
          <w:szCs w:val="28"/>
        </w:rPr>
      </w:pPr>
    </w:p>
    <w:p w:rsidR="00463250" w:rsidRDefault="00463250" w:rsidP="00463250">
      <w:pPr>
        <w:pStyle w:val="AE1"/>
        <w:spacing w:line="240" w:lineRule="auto"/>
        <w:jc w:val="left"/>
        <w:rPr>
          <w:sz w:val="28"/>
          <w:szCs w:val="28"/>
        </w:rPr>
      </w:pPr>
      <w:bookmarkStart w:id="0" w:name="_Toc277768733"/>
      <w:r w:rsidRPr="00463250">
        <w:rPr>
          <w:sz w:val="28"/>
          <w:szCs w:val="28"/>
        </w:rPr>
        <w:t>Note to Instructors</w:t>
      </w:r>
      <w:bookmarkEnd w:id="0"/>
    </w:p>
    <w:p w:rsidR="00463250" w:rsidRDefault="00463250" w:rsidP="00463250"/>
    <w:p w:rsidR="00463250" w:rsidRPr="00463250" w:rsidRDefault="00463250" w:rsidP="00463250">
      <w:pPr>
        <w:ind w:firstLine="720"/>
        <w:rPr>
          <w:sz w:val="28"/>
          <w:szCs w:val="28"/>
        </w:rPr>
      </w:pPr>
      <w:r w:rsidRPr="00463250">
        <w:rPr>
          <w:sz w:val="28"/>
          <w:szCs w:val="28"/>
        </w:rPr>
        <w:t xml:space="preserve">These materials developed by Eric A. DeVuyst, Department of Agricultural Economics, Oklahoma State University, 530 Ag. </w:t>
      </w:r>
      <w:proofErr w:type="gramStart"/>
      <w:r w:rsidRPr="00463250">
        <w:rPr>
          <w:sz w:val="28"/>
          <w:szCs w:val="28"/>
        </w:rPr>
        <w:t>Hall, Stillwater, OK 74078.</w:t>
      </w:r>
      <w:proofErr w:type="gramEnd"/>
    </w:p>
    <w:p w:rsidR="00463250" w:rsidRPr="00463250" w:rsidRDefault="00F4336F" w:rsidP="00463250">
      <w:pPr>
        <w:rPr>
          <w:sz w:val="28"/>
          <w:szCs w:val="28"/>
        </w:rPr>
      </w:pPr>
      <w:r>
        <w:rPr>
          <w:sz w:val="28"/>
          <w:szCs w:val="28"/>
        </w:rPr>
        <w:t>May 2011.</w:t>
      </w:r>
    </w:p>
    <w:p w:rsidR="00463250" w:rsidRPr="00463250" w:rsidRDefault="00463250" w:rsidP="00463250"/>
    <w:p w:rsidR="00463250" w:rsidRDefault="00463250" w:rsidP="00463250">
      <w:pPr>
        <w:rPr>
          <w:sz w:val="28"/>
          <w:szCs w:val="28"/>
        </w:rPr>
      </w:pPr>
      <w:r w:rsidRPr="00463250">
        <w:rPr>
          <w:b/>
          <w:sz w:val="28"/>
          <w:szCs w:val="28"/>
        </w:rPr>
        <w:tab/>
      </w:r>
      <w:r w:rsidRPr="00463250">
        <w:rPr>
          <w:sz w:val="28"/>
          <w:szCs w:val="28"/>
        </w:rPr>
        <w:t xml:space="preserve">The materials in this document can be used as a stand-alone section on agricultural economics or integrated into a course/section on animal science. Materials focused on crop production and horticulture will be available in future training sessions. A companion CD is available with PowerPoint slides which can be used in the classroom. Copies of this CD are available by contacting Eric DeVuyst, 405-744-6166, </w:t>
      </w:r>
      <w:hyperlink r:id="rId19" w:history="1">
        <w:r w:rsidRPr="00C674C6">
          <w:rPr>
            <w:rStyle w:val="Hyperlink"/>
            <w:sz w:val="28"/>
            <w:szCs w:val="28"/>
          </w:rPr>
          <w:t>eric.devuyst@okstate.edu</w:t>
        </w:r>
      </w:hyperlink>
      <w:r w:rsidRPr="00463250">
        <w:rPr>
          <w:sz w:val="28"/>
          <w:szCs w:val="28"/>
        </w:rPr>
        <w:t>.</w:t>
      </w:r>
    </w:p>
    <w:p w:rsidR="00463250" w:rsidRPr="00463250" w:rsidRDefault="00463250" w:rsidP="00463250">
      <w:pPr>
        <w:rPr>
          <w:sz w:val="28"/>
          <w:szCs w:val="28"/>
        </w:rPr>
      </w:pPr>
    </w:p>
    <w:p w:rsidR="00463250" w:rsidRDefault="00463250" w:rsidP="00463250">
      <w:pPr>
        <w:rPr>
          <w:sz w:val="28"/>
          <w:szCs w:val="28"/>
        </w:rPr>
      </w:pPr>
      <w:r w:rsidRPr="00463250">
        <w:rPr>
          <w:b/>
          <w:sz w:val="28"/>
          <w:szCs w:val="28"/>
        </w:rPr>
        <w:tab/>
      </w:r>
      <w:r w:rsidRPr="00463250">
        <w:rPr>
          <w:sz w:val="28"/>
          <w:szCs w:val="28"/>
        </w:rPr>
        <w:t>Each section of this document contains a problem set. These problem sets are based on a common case study. An answer key is provided with each problem set. The keys can be distributed to students if desired or withheld for use by the instructor. Supplemental problems and answer keys for each section are provided at the end of this document. The supplemental problems can be used in class, as take-home assignments, or as quiz and exam questions.</w:t>
      </w:r>
    </w:p>
    <w:p w:rsidR="003B7BB7" w:rsidRDefault="003B7BB7" w:rsidP="00463250">
      <w:pPr>
        <w:rPr>
          <w:sz w:val="28"/>
          <w:szCs w:val="28"/>
        </w:rPr>
      </w:pPr>
    </w:p>
    <w:p w:rsidR="003B7BB7" w:rsidRPr="003B7BB7" w:rsidRDefault="003B7BB7" w:rsidP="00463250">
      <w:pPr>
        <w:rPr>
          <w:b/>
          <w:sz w:val="36"/>
          <w:szCs w:val="28"/>
        </w:rPr>
      </w:pPr>
      <w:r>
        <w:rPr>
          <w:sz w:val="28"/>
          <w:szCs w:val="28"/>
        </w:rPr>
        <w:tab/>
        <w:t xml:space="preserve">Partial funding for the development of these material provided by </w:t>
      </w:r>
      <w:r w:rsidRPr="003B7BB7">
        <w:rPr>
          <w:b/>
          <w:sz w:val="28"/>
          <w:szCs w:val="28"/>
        </w:rPr>
        <w:t>US Department of Agricultural, National Institute of Food and Agriculture</w:t>
      </w:r>
      <w:r>
        <w:rPr>
          <w:sz w:val="28"/>
          <w:szCs w:val="28"/>
        </w:rPr>
        <w:t xml:space="preserve">, </w:t>
      </w:r>
      <w:r w:rsidRPr="003B7BB7">
        <w:rPr>
          <w:iCs/>
          <w:sz w:val="28"/>
          <w:szCs w:val="22"/>
        </w:rPr>
        <w:t>Secondary Education, Two-Year Postsecondary Education and Agriculture in the K-12 Classroom (SPECA) Challenge Grants Program</w:t>
      </w:r>
      <w:r>
        <w:rPr>
          <w:iCs/>
          <w:sz w:val="28"/>
          <w:szCs w:val="22"/>
        </w:rPr>
        <w:t xml:space="preserve"> (Grant #10506276) and by the </w:t>
      </w:r>
      <w:r w:rsidRPr="003B7BB7">
        <w:rPr>
          <w:b/>
          <w:iCs/>
          <w:sz w:val="28"/>
          <w:szCs w:val="22"/>
        </w:rPr>
        <w:t>Oklahoma Cooperative Extension Service</w:t>
      </w:r>
      <w:r>
        <w:rPr>
          <w:iCs/>
          <w:sz w:val="28"/>
          <w:szCs w:val="22"/>
        </w:rPr>
        <w:t>, Oklahoma State University, Stillwater, Oklahoma.</w:t>
      </w:r>
    </w:p>
    <w:p w:rsidR="003A35E4" w:rsidRDefault="003A35E4" w:rsidP="00463250">
      <w:pPr>
        <w:tabs>
          <w:tab w:val="left" w:pos="6676"/>
        </w:tabs>
        <w:rPr>
          <w:b/>
        </w:rPr>
      </w:pPr>
    </w:p>
    <w:p w:rsidR="003A35E4" w:rsidRDefault="003A35E4" w:rsidP="00463250">
      <w:pPr>
        <w:tabs>
          <w:tab w:val="left" w:pos="6676"/>
        </w:tabs>
        <w:rPr>
          <w:b/>
        </w:rPr>
      </w:pPr>
    </w:p>
    <w:p w:rsidR="003A35E4" w:rsidRPr="003A35E4" w:rsidRDefault="00463250" w:rsidP="003A35E4">
      <w:pPr>
        <w:jc w:val="center"/>
        <w:rPr>
          <w:b/>
          <w:sz w:val="28"/>
          <w:szCs w:val="28"/>
        </w:rPr>
      </w:pPr>
      <w:r w:rsidRPr="003A35E4">
        <w:rPr>
          <w:b/>
          <w:sz w:val="28"/>
          <w:szCs w:val="28"/>
        </w:rPr>
        <w:t>Note on use:</w:t>
      </w:r>
    </w:p>
    <w:p w:rsidR="00463250" w:rsidRPr="003A35E4" w:rsidRDefault="00463250" w:rsidP="003A35E4">
      <w:pPr>
        <w:jc w:val="center"/>
        <w:rPr>
          <w:b/>
          <w:sz w:val="28"/>
          <w:szCs w:val="28"/>
        </w:rPr>
      </w:pPr>
      <w:r w:rsidRPr="003A35E4">
        <w:rPr>
          <w:b/>
          <w:sz w:val="28"/>
          <w:szCs w:val="28"/>
        </w:rPr>
        <w:t>These materials may be freely distributed or photocopied provided users are not charged for the use of the materials.</w:t>
      </w:r>
    </w:p>
    <w:p w:rsidR="000056C8" w:rsidRDefault="00470BF7" w:rsidP="00463250">
      <w:pPr>
        <w:tabs>
          <w:tab w:val="left" w:pos="6676"/>
        </w:tabs>
        <w:rPr>
          <w:b/>
        </w:rPr>
      </w:pPr>
      <w:r>
        <w:rPr>
          <w:b/>
        </w:rPr>
        <w:br w:type="page"/>
      </w:r>
    </w:p>
    <w:p w:rsidR="004C73E0" w:rsidRDefault="003329FE" w:rsidP="003329FE">
      <w:pPr>
        <w:jc w:val="center"/>
        <w:rPr>
          <w:b/>
        </w:rPr>
      </w:pPr>
      <w:r>
        <w:rPr>
          <w:b/>
        </w:rPr>
        <w:lastRenderedPageBreak/>
        <w:t>TABLE OF CONTENTS</w:t>
      </w:r>
    </w:p>
    <w:p w:rsidR="00E555BA" w:rsidRDefault="00E555BA" w:rsidP="000056C8">
      <w:pPr>
        <w:rPr>
          <w:b/>
        </w:rPr>
      </w:pPr>
    </w:p>
    <w:p w:rsidR="00613B41" w:rsidRDefault="004160DB" w:rsidP="004160DB">
      <w:pPr>
        <w:tabs>
          <w:tab w:val="right" w:pos="9360"/>
        </w:tabs>
        <w:rPr>
          <w:b/>
        </w:rPr>
      </w:pPr>
      <w:r>
        <w:rPr>
          <w:b/>
        </w:rPr>
        <w:t>Section</w:t>
      </w:r>
      <w:r>
        <w:rPr>
          <w:b/>
        </w:rPr>
        <w:tab/>
        <w:t>Page</w:t>
      </w:r>
    </w:p>
    <w:p w:rsidR="00613B41" w:rsidRDefault="00613B41" w:rsidP="000056C8">
      <w:pPr>
        <w:rPr>
          <w:b/>
        </w:rPr>
      </w:pPr>
    </w:p>
    <w:p w:rsidR="000549FC" w:rsidRDefault="00C6109C">
      <w:pPr>
        <w:pStyle w:val="TOC1"/>
        <w:rPr>
          <w:rFonts w:asciiTheme="minorHAnsi" w:hAnsiTheme="minorHAnsi"/>
          <w:noProof/>
          <w:sz w:val="22"/>
        </w:rPr>
      </w:pPr>
      <w:r w:rsidRPr="00C6109C">
        <w:rPr>
          <w:b/>
        </w:rPr>
        <w:fldChar w:fldCharType="begin"/>
      </w:r>
      <w:r w:rsidR="003329FE">
        <w:rPr>
          <w:b/>
        </w:rPr>
        <w:instrText xml:space="preserve"> TOC \h \z \t "AE1,1,AE2,2,AE3,3" </w:instrText>
      </w:r>
      <w:r w:rsidRPr="00C6109C">
        <w:rPr>
          <w:b/>
        </w:rPr>
        <w:fldChar w:fldCharType="separate"/>
      </w:r>
      <w:hyperlink w:anchor="_Toc277768733" w:history="1">
        <w:r w:rsidR="000549FC" w:rsidRPr="004F1C86">
          <w:rPr>
            <w:rStyle w:val="Hyperlink"/>
            <w:noProof/>
          </w:rPr>
          <w:t>Note to Instructors</w:t>
        </w:r>
        <w:r w:rsidR="000549FC">
          <w:rPr>
            <w:noProof/>
            <w:webHidden/>
          </w:rPr>
          <w:tab/>
        </w:r>
        <w:r>
          <w:rPr>
            <w:noProof/>
            <w:webHidden/>
          </w:rPr>
          <w:fldChar w:fldCharType="begin"/>
        </w:r>
        <w:r w:rsidR="000549FC">
          <w:rPr>
            <w:noProof/>
            <w:webHidden/>
          </w:rPr>
          <w:instrText xml:space="preserve"> PAGEREF _Toc277768733 \h </w:instrText>
        </w:r>
        <w:r>
          <w:rPr>
            <w:noProof/>
            <w:webHidden/>
          </w:rPr>
        </w:r>
        <w:r>
          <w:rPr>
            <w:noProof/>
            <w:webHidden/>
          </w:rPr>
          <w:fldChar w:fldCharType="separate"/>
        </w:r>
        <w:r w:rsidR="00F45F57">
          <w:rPr>
            <w:noProof/>
            <w:webHidden/>
          </w:rPr>
          <w:t>2</w:t>
        </w:r>
        <w:r>
          <w:rPr>
            <w:noProof/>
            <w:webHidden/>
          </w:rPr>
          <w:fldChar w:fldCharType="end"/>
        </w:r>
      </w:hyperlink>
    </w:p>
    <w:p w:rsidR="000549FC" w:rsidRDefault="00C6109C">
      <w:pPr>
        <w:pStyle w:val="TOC1"/>
        <w:rPr>
          <w:rFonts w:asciiTheme="minorHAnsi" w:hAnsiTheme="minorHAnsi"/>
          <w:noProof/>
          <w:sz w:val="22"/>
        </w:rPr>
      </w:pPr>
      <w:hyperlink w:anchor="_Toc277768734" w:history="1">
        <w:r w:rsidR="000549FC" w:rsidRPr="00E72DE7">
          <w:rPr>
            <w:rStyle w:val="Hyperlink"/>
            <w:noProof/>
          </w:rPr>
          <w:t>Agricultural Economics Case Study: Farm Business Planning</w:t>
        </w:r>
        <w:r w:rsidR="000549FC">
          <w:rPr>
            <w:noProof/>
            <w:webHidden/>
          </w:rPr>
          <w:tab/>
        </w:r>
        <w:r>
          <w:rPr>
            <w:noProof/>
            <w:webHidden/>
          </w:rPr>
          <w:fldChar w:fldCharType="begin"/>
        </w:r>
        <w:r w:rsidR="000549FC">
          <w:rPr>
            <w:noProof/>
            <w:webHidden/>
          </w:rPr>
          <w:instrText xml:space="preserve"> PAGEREF _Toc277768734 \h </w:instrText>
        </w:r>
        <w:r>
          <w:rPr>
            <w:noProof/>
            <w:webHidden/>
          </w:rPr>
        </w:r>
        <w:r>
          <w:rPr>
            <w:noProof/>
            <w:webHidden/>
          </w:rPr>
          <w:fldChar w:fldCharType="separate"/>
        </w:r>
        <w:r w:rsidR="00F45F57">
          <w:rPr>
            <w:noProof/>
            <w:webHidden/>
          </w:rPr>
          <w:t>5</w:t>
        </w:r>
        <w:r>
          <w:rPr>
            <w:noProof/>
            <w:webHidden/>
          </w:rPr>
          <w:fldChar w:fldCharType="end"/>
        </w:r>
      </w:hyperlink>
    </w:p>
    <w:p w:rsidR="000549FC" w:rsidRDefault="00C6109C">
      <w:pPr>
        <w:pStyle w:val="TOC1"/>
        <w:rPr>
          <w:rFonts w:asciiTheme="minorHAnsi" w:hAnsiTheme="minorHAnsi"/>
          <w:noProof/>
          <w:sz w:val="22"/>
        </w:rPr>
      </w:pPr>
      <w:hyperlink w:anchor="_Toc277768735" w:history="1">
        <w:r w:rsidR="000549FC" w:rsidRPr="004F1C86">
          <w:rPr>
            <w:rStyle w:val="Hyperlink"/>
            <w:noProof/>
          </w:rPr>
          <w:t>Student Learning Objectives</w:t>
        </w:r>
        <w:r w:rsidR="000549FC">
          <w:rPr>
            <w:noProof/>
            <w:webHidden/>
          </w:rPr>
          <w:tab/>
        </w:r>
        <w:r>
          <w:rPr>
            <w:noProof/>
            <w:webHidden/>
          </w:rPr>
          <w:fldChar w:fldCharType="begin"/>
        </w:r>
        <w:r w:rsidR="000549FC">
          <w:rPr>
            <w:noProof/>
            <w:webHidden/>
          </w:rPr>
          <w:instrText xml:space="preserve"> PAGEREF _Toc277768735 \h </w:instrText>
        </w:r>
        <w:r>
          <w:rPr>
            <w:noProof/>
            <w:webHidden/>
          </w:rPr>
        </w:r>
        <w:r>
          <w:rPr>
            <w:noProof/>
            <w:webHidden/>
          </w:rPr>
          <w:fldChar w:fldCharType="separate"/>
        </w:r>
        <w:r w:rsidR="00F45F57">
          <w:rPr>
            <w:noProof/>
            <w:webHidden/>
          </w:rPr>
          <w:t>5</w:t>
        </w:r>
        <w:r>
          <w:rPr>
            <w:noProof/>
            <w:webHidden/>
          </w:rPr>
          <w:fldChar w:fldCharType="end"/>
        </w:r>
      </w:hyperlink>
    </w:p>
    <w:p w:rsidR="000549FC" w:rsidRDefault="00C6109C">
      <w:pPr>
        <w:pStyle w:val="TOC1"/>
        <w:rPr>
          <w:rFonts w:asciiTheme="minorHAnsi" w:hAnsiTheme="minorHAnsi"/>
          <w:noProof/>
          <w:sz w:val="22"/>
        </w:rPr>
      </w:pPr>
      <w:hyperlink w:anchor="_Toc277768739" w:history="1">
        <w:r w:rsidR="000549FC" w:rsidRPr="004F1C86">
          <w:rPr>
            <w:rStyle w:val="Hyperlink"/>
            <w:noProof/>
          </w:rPr>
          <w:t>Introduction</w:t>
        </w:r>
        <w:r w:rsidR="000549FC">
          <w:rPr>
            <w:noProof/>
            <w:webHidden/>
          </w:rPr>
          <w:tab/>
        </w:r>
        <w:r>
          <w:rPr>
            <w:noProof/>
            <w:webHidden/>
          </w:rPr>
          <w:fldChar w:fldCharType="begin"/>
        </w:r>
        <w:r w:rsidR="000549FC">
          <w:rPr>
            <w:noProof/>
            <w:webHidden/>
          </w:rPr>
          <w:instrText xml:space="preserve"> PAGEREF _Toc277768739 \h </w:instrText>
        </w:r>
        <w:r>
          <w:rPr>
            <w:noProof/>
            <w:webHidden/>
          </w:rPr>
        </w:r>
        <w:r>
          <w:rPr>
            <w:noProof/>
            <w:webHidden/>
          </w:rPr>
          <w:fldChar w:fldCharType="separate"/>
        </w:r>
        <w:r w:rsidR="00F45F57">
          <w:rPr>
            <w:noProof/>
            <w:webHidden/>
          </w:rPr>
          <w:t>6</w:t>
        </w:r>
        <w:r>
          <w:rPr>
            <w:noProof/>
            <w:webHidden/>
          </w:rPr>
          <w:fldChar w:fldCharType="end"/>
        </w:r>
      </w:hyperlink>
    </w:p>
    <w:p w:rsidR="000549FC" w:rsidRDefault="00C6109C">
      <w:pPr>
        <w:pStyle w:val="TOC1"/>
        <w:rPr>
          <w:rFonts w:asciiTheme="minorHAnsi" w:hAnsiTheme="minorHAnsi"/>
          <w:noProof/>
          <w:sz w:val="22"/>
        </w:rPr>
      </w:pPr>
      <w:hyperlink w:anchor="_Toc277768740" w:history="1">
        <w:r w:rsidR="000549FC" w:rsidRPr="004F1C86">
          <w:rPr>
            <w:rStyle w:val="Hyperlink"/>
            <w:noProof/>
          </w:rPr>
          <w:t>Enterprise budgets</w:t>
        </w:r>
        <w:r w:rsidR="000549FC">
          <w:rPr>
            <w:noProof/>
            <w:webHidden/>
          </w:rPr>
          <w:tab/>
        </w:r>
        <w:r>
          <w:rPr>
            <w:noProof/>
            <w:webHidden/>
          </w:rPr>
          <w:fldChar w:fldCharType="begin"/>
        </w:r>
        <w:r w:rsidR="000549FC">
          <w:rPr>
            <w:noProof/>
            <w:webHidden/>
          </w:rPr>
          <w:instrText xml:space="preserve"> PAGEREF _Toc277768740 \h </w:instrText>
        </w:r>
        <w:r>
          <w:rPr>
            <w:noProof/>
            <w:webHidden/>
          </w:rPr>
        </w:r>
        <w:r>
          <w:rPr>
            <w:noProof/>
            <w:webHidden/>
          </w:rPr>
          <w:fldChar w:fldCharType="separate"/>
        </w:r>
        <w:r w:rsidR="00F45F57">
          <w:rPr>
            <w:noProof/>
            <w:webHidden/>
          </w:rPr>
          <w:t>6</w:t>
        </w:r>
        <w:r>
          <w:rPr>
            <w:noProof/>
            <w:webHidden/>
          </w:rPr>
          <w:fldChar w:fldCharType="end"/>
        </w:r>
      </w:hyperlink>
    </w:p>
    <w:p w:rsidR="000549FC" w:rsidRDefault="00C6109C">
      <w:pPr>
        <w:pStyle w:val="TOC2"/>
        <w:tabs>
          <w:tab w:val="right" w:leader="dot" w:pos="9350"/>
        </w:tabs>
        <w:rPr>
          <w:rFonts w:asciiTheme="minorHAnsi" w:hAnsiTheme="minorHAnsi"/>
          <w:noProof/>
          <w:color w:val="auto"/>
          <w:sz w:val="22"/>
        </w:rPr>
      </w:pPr>
      <w:hyperlink w:anchor="_Toc277768741" w:history="1">
        <w:r w:rsidR="000549FC" w:rsidRPr="004F1C86">
          <w:rPr>
            <w:rStyle w:val="Hyperlink"/>
            <w:noProof/>
          </w:rPr>
          <w:t>Farm Business Management</w:t>
        </w:r>
        <w:r w:rsidR="000549FC">
          <w:rPr>
            <w:noProof/>
            <w:webHidden/>
          </w:rPr>
          <w:tab/>
        </w:r>
        <w:r>
          <w:rPr>
            <w:noProof/>
            <w:webHidden/>
          </w:rPr>
          <w:fldChar w:fldCharType="begin"/>
        </w:r>
        <w:r w:rsidR="000549FC">
          <w:rPr>
            <w:noProof/>
            <w:webHidden/>
          </w:rPr>
          <w:instrText xml:space="preserve"> PAGEREF _Toc277768741 \h </w:instrText>
        </w:r>
        <w:r>
          <w:rPr>
            <w:noProof/>
            <w:webHidden/>
          </w:rPr>
        </w:r>
        <w:r>
          <w:rPr>
            <w:noProof/>
            <w:webHidden/>
          </w:rPr>
          <w:fldChar w:fldCharType="separate"/>
        </w:r>
        <w:r w:rsidR="00F45F57">
          <w:rPr>
            <w:noProof/>
            <w:webHidden/>
          </w:rPr>
          <w:t>9</w:t>
        </w:r>
        <w:r>
          <w:rPr>
            <w:noProof/>
            <w:webHidden/>
          </w:rPr>
          <w:fldChar w:fldCharType="end"/>
        </w:r>
      </w:hyperlink>
    </w:p>
    <w:p w:rsidR="000549FC" w:rsidRDefault="00C6109C">
      <w:pPr>
        <w:pStyle w:val="TOC2"/>
        <w:tabs>
          <w:tab w:val="right" w:leader="dot" w:pos="9350"/>
        </w:tabs>
        <w:rPr>
          <w:rFonts w:asciiTheme="minorHAnsi" w:hAnsiTheme="minorHAnsi"/>
          <w:noProof/>
          <w:color w:val="auto"/>
          <w:sz w:val="22"/>
        </w:rPr>
      </w:pPr>
      <w:hyperlink w:anchor="_Toc277768742" w:history="1">
        <w:r w:rsidR="000549FC" w:rsidRPr="004F1C86">
          <w:rPr>
            <w:rStyle w:val="Hyperlink"/>
            <w:noProof/>
          </w:rPr>
          <w:t>Case Study Exercise 1</w:t>
        </w:r>
        <w:r w:rsidR="000549FC">
          <w:rPr>
            <w:noProof/>
            <w:webHidden/>
          </w:rPr>
          <w:tab/>
        </w:r>
        <w:r>
          <w:rPr>
            <w:noProof/>
            <w:webHidden/>
          </w:rPr>
          <w:fldChar w:fldCharType="begin"/>
        </w:r>
        <w:r w:rsidR="000549FC">
          <w:rPr>
            <w:noProof/>
            <w:webHidden/>
          </w:rPr>
          <w:instrText xml:space="preserve"> PAGEREF _Toc277768742 \h </w:instrText>
        </w:r>
        <w:r>
          <w:rPr>
            <w:noProof/>
            <w:webHidden/>
          </w:rPr>
        </w:r>
        <w:r>
          <w:rPr>
            <w:noProof/>
            <w:webHidden/>
          </w:rPr>
          <w:fldChar w:fldCharType="separate"/>
        </w:r>
        <w:r w:rsidR="00F45F57">
          <w:rPr>
            <w:noProof/>
            <w:webHidden/>
          </w:rPr>
          <w:t>9</w:t>
        </w:r>
        <w:r>
          <w:rPr>
            <w:noProof/>
            <w:webHidden/>
          </w:rPr>
          <w:fldChar w:fldCharType="end"/>
        </w:r>
      </w:hyperlink>
    </w:p>
    <w:p w:rsidR="000549FC" w:rsidRDefault="00C6109C">
      <w:pPr>
        <w:pStyle w:val="TOC2"/>
        <w:tabs>
          <w:tab w:val="right" w:leader="dot" w:pos="9350"/>
        </w:tabs>
        <w:rPr>
          <w:rFonts w:asciiTheme="minorHAnsi" w:hAnsiTheme="minorHAnsi"/>
          <w:noProof/>
          <w:color w:val="auto"/>
          <w:sz w:val="22"/>
        </w:rPr>
      </w:pPr>
      <w:hyperlink w:anchor="_Toc277768743" w:history="1">
        <w:r w:rsidR="000549FC" w:rsidRPr="004F1C86">
          <w:rPr>
            <w:rStyle w:val="Hyperlink"/>
            <w:noProof/>
          </w:rPr>
          <w:t>Farm Business Management Exercise 1: Worksheet</w:t>
        </w:r>
        <w:r w:rsidR="000549FC">
          <w:rPr>
            <w:noProof/>
            <w:webHidden/>
          </w:rPr>
          <w:tab/>
        </w:r>
        <w:r>
          <w:rPr>
            <w:noProof/>
            <w:webHidden/>
          </w:rPr>
          <w:fldChar w:fldCharType="begin"/>
        </w:r>
        <w:r w:rsidR="000549FC">
          <w:rPr>
            <w:noProof/>
            <w:webHidden/>
          </w:rPr>
          <w:instrText xml:space="preserve"> PAGEREF _Toc277768743 \h </w:instrText>
        </w:r>
        <w:r>
          <w:rPr>
            <w:noProof/>
            <w:webHidden/>
          </w:rPr>
        </w:r>
        <w:r>
          <w:rPr>
            <w:noProof/>
            <w:webHidden/>
          </w:rPr>
          <w:fldChar w:fldCharType="separate"/>
        </w:r>
        <w:r w:rsidR="00F45F57">
          <w:rPr>
            <w:noProof/>
            <w:webHidden/>
          </w:rPr>
          <w:t>11</w:t>
        </w:r>
        <w:r>
          <w:rPr>
            <w:noProof/>
            <w:webHidden/>
          </w:rPr>
          <w:fldChar w:fldCharType="end"/>
        </w:r>
      </w:hyperlink>
    </w:p>
    <w:p w:rsidR="000549FC" w:rsidRDefault="00C6109C">
      <w:pPr>
        <w:pStyle w:val="TOC2"/>
        <w:tabs>
          <w:tab w:val="right" w:leader="dot" w:pos="9350"/>
        </w:tabs>
        <w:rPr>
          <w:rFonts w:asciiTheme="minorHAnsi" w:hAnsiTheme="minorHAnsi"/>
          <w:noProof/>
          <w:color w:val="auto"/>
          <w:sz w:val="22"/>
        </w:rPr>
      </w:pPr>
      <w:hyperlink w:anchor="_Toc277768744" w:history="1">
        <w:r w:rsidR="000549FC" w:rsidRPr="004F1C86">
          <w:rPr>
            <w:rStyle w:val="Hyperlink"/>
            <w:noProof/>
          </w:rPr>
          <w:t>Exercise 1</w:t>
        </w:r>
        <w:r w:rsidR="000549FC">
          <w:rPr>
            <w:noProof/>
            <w:webHidden/>
          </w:rPr>
          <w:tab/>
        </w:r>
        <w:r>
          <w:rPr>
            <w:noProof/>
            <w:webHidden/>
          </w:rPr>
          <w:fldChar w:fldCharType="begin"/>
        </w:r>
        <w:r w:rsidR="000549FC">
          <w:rPr>
            <w:noProof/>
            <w:webHidden/>
          </w:rPr>
          <w:instrText xml:space="preserve"> PAGEREF _Toc277768744 \h </w:instrText>
        </w:r>
        <w:r>
          <w:rPr>
            <w:noProof/>
            <w:webHidden/>
          </w:rPr>
        </w:r>
        <w:r>
          <w:rPr>
            <w:noProof/>
            <w:webHidden/>
          </w:rPr>
          <w:fldChar w:fldCharType="separate"/>
        </w:r>
        <w:r w:rsidR="00F45F57">
          <w:rPr>
            <w:noProof/>
            <w:webHidden/>
          </w:rPr>
          <w:t>13</w:t>
        </w:r>
        <w:r>
          <w:rPr>
            <w:noProof/>
            <w:webHidden/>
          </w:rPr>
          <w:fldChar w:fldCharType="end"/>
        </w:r>
      </w:hyperlink>
    </w:p>
    <w:p w:rsidR="000549FC" w:rsidRDefault="00C6109C">
      <w:pPr>
        <w:pStyle w:val="TOC2"/>
        <w:tabs>
          <w:tab w:val="right" w:leader="dot" w:pos="9350"/>
        </w:tabs>
        <w:rPr>
          <w:rFonts w:asciiTheme="minorHAnsi" w:hAnsiTheme="minorHAnsi"/>
          <w:noProof/>
          <w:color w:val="auto"/>
          <w:sz w:val="22"/>
        </w:rPr>
      </w:pPr>
      <w:hyperlink w:anchor="_Toc277768745" w:history="1">
        <w:r w:rsidR="000549FC" w:rsidRPr="004F1C86">
          <w:rPr>
            <w:rStyle w:val="Hyperlink"/>
            <w:noProof/>
          </w:rPr>
          <w:t>Solution</w:t>
        </w:r>
        <w:r w:rsidR="000549FC">
          <w:rPr>
            <w:noProof/>
            <w:webHidden/>
          </w:rPr>
          <w:tab/>
        </w:r>
        <w:r>
          <w:rPr>
            <w:noProof/>
            <w:webHidden/>
          </w:rPr>
          <w:fldChar w:fldCharType="begin"/>
        </w:r>
        <w:r w:rsidR="000549FC">
          <w:rPr>
            <w:noProof/>
            <w:webHidden/>
          </w:rPr>
          <w:instrText xml:space="preserve"> PAGEREF _Toc277768745 \h </w:instrText>
        </w:r>
        <w:r>
          <w:rPr>
            <w:noProof/>
            <w:webHidden/>
          </w:rPr>
        </w:r>
        <w:r>
          <w:rPr>
            <w:noProof/>
            <w:webHidden/>
          </w:rPr>
          <w:fldChar w:fldCharType="separate"/>
        </w:r>
        <w:r w:rsidR="00F45F57">
          <w:rPr>
            <w:noProof/>
            <w:webHidden/>
          </w:rPr>
          <w:t>13</w:t>
        </w:r>
        <w:r>
          <w:rPr>
            <w:noProof/>
            <w:webHidden/>
          </w:rPr>
          <w:fldChar w:fldCharType="end"/>
        </w:r>
      </w:hyperlink>
    </w:p>
    <w:p w:rsidR="000549FC" w:rsidRDefault="00C6109C">
      <w:pPr>
        <w:pStyle w:val="TOC1"/>
        <w:rPr>
          <w:rFonts w:asciiTheme="minorHAnsi" w:hAnsiTheme="minorHAnsi"/>
          <w:noProof/>
          <w:sz w:val="22"/>
        </w:rPr>
      </w:pPr>
      <w:hyperlink w:anchor="_Toc277768746" w:history="1">
        <w:r w:rsidR="000549FC" w:rsidRPr="004F1C86">
          <w:rPr>
            <w:rStyle w:val="Hyperlink"/>
            <w:noProof/>
          </w:rPr>
          <w:t>Cash flow budgets</w:t>
        </w:r>
        <w:r w:rsidR="000549FC">
          <w:rPr>
            <w:noProof/>
            <w:webHidden/>
          </w:rPr>
          <w:tab/>
        </w:r>
        <w:r>
          <w:rPr>
            <w:noProof/>
            <w:webHidden/>
          </w:rPr>
          <w:fldChar w:fldCharType="begin"/>
        </w:r>
        <w:r w:rsidR="000549FC">
          <w:rPr>
            <w:noProof/>
            <w:webHidden/>
          </w:rPr>
          <w:instrText xml:space="preserve"> PAGEREF _Toc277768746 \h </w:instrText>
        </w:r>
        <w:r>
          <w:rPr>
            <w:noProof/>
            <w:webHidden/>
          </w:rPr>
        </w:r>
        <w:r>
          <w:rPr>
            <w:noProof/>
            <w:webHidden/>
          </w:rPr>
          <w:fldChar w:fldCharType="separate"/>
        </w:r>
        <w:r w:rsidR="00F45F57">
          <w:rPr>
            <w:noProof/>
            <w:webHidden/>
          </w:rPr>
          <w:t>15</w:t>
        </w:r>
        <w:r>
          <w:rPr>
            <w:noProof/>
            <w:webHidden/>
          </w:rPr>
          <w:fldChar w:fldCharType="end"/>
        </w:r>
      </w:hyperlink>
    </w:p>
    <w:p w:rsidR="000549FC" w:rsidRDefault="00C6109C">
      <w:pPr>
        <w:pStyle w:val="TOC2"/>
        <w:tabs>
          <w:tab w:val="right" w:leader="dot" w:pos="9350"/>
        </w:tabs>
        <w:rPr>
          <w:rFonts w:asciiTheme="minorHAnsi" w:hAnsiTheme="minorHAnsi"/>
          <w:noProof/>
          <w:color w:val="auto"/>
          <w:sz w:val="22"/>
        </w:rPr>
      </w:pPr>
      <w:hyperlink w:anchor="_Toc277768747" w:history="1">
        <w:r w:rsidR="000549FC" w:rsidRPr="004F1C86">
          <w:rPr>
            <w:rStyle w:val="Hyperlink"/>
            <w:noProof/>
          </w:rPr>
          <w:t>Exercise 2</w:t>
        </w:r>
        <w:r w:rsidR="000549FC">
          <w:rPr>
            <w:noProof/>
            <w:webHidden/>
          </w:rPr>
          <w:tab/>
        </w:r>
        <w:r>
          <w:rPr>
            <w:noProof/>
            <w:webHidden/>
          </w:rPr>
          <w:fldChar w:fldCharType="begin"/>
        </w:r>
        <w:r w:rsidR="000549FC">
          <w:rPr>
            <w:noProof/>
            <w:webHidden/>
          </w:rPr>
          <w:instrText xml:space="preserve"> PAGEREF _Toc277768747 \h </w:instrText>
        </w:r>
        <w:r>
          <w:rPr>
            <w:noProof/>
            <w:webHidden/>
          </w:rPr>
        </w:r>
        <w:r>
          <w:rPr>
            <w:noProof/>
            <w:webHidden/>
          </w:rPr>
          <w:fldChar w:fldCharType="separate"/>
        </w:r>
        <w:r w:rsidR="00F45F57">
          <w:rPr>
            <w:noProof/>
            <w:webHidden/>
          </w:rPr>
          <w:t>17</w:t>
        </w:r>
        <w:r>
          <w:rPr>
            <w:noProof/>
            <w:webHidden/>
          </w:rPr>
          <w:fldChar w:fldCharType="end"/>
        </w:r>
      </w:hyperlink>
    </w:p>
    <w:p w:rsidR="000549FC" w:rsidRDefault="00C6109C">
      <w:pPr>
        <w:pStyle w:val="TOC2"/>
        <w:tabs>
          <w:tab w:val="right" w:leader="dot" w:pos="9350"/>
        </w:tabs>
        <w:rPr>
          <w:rFonts w:asciiTheme="minorHAnsi" w:hAnsiTheme="minorHAnsi"/>
          <w:noProof/>
          <w:color w:val="auto"/>
          <w:sz w:val="22"/>
        </w:rPr>
      </w:pPr>
      <w:hyperlink w:anchor="_Toc277768749" w:history="1">
        <w:r w:rsidR="000549FC" w:rsidRPr="004F1C86">
          <w:rPr>
            <w:rStyle w:val="Hyperlink"/>
            <w:noProof/>
          </w:rPr>
          <w:t>Solution</w:t>
        </w:r>
        <w:r w:rsidR="000549FC">
          <w:rPr>
            <w:noProof/>
            <w:webHidden/>
          </w:rPr>
          <w:tab/>
        </w:r>
        <w:r>
          <w:rPr>
            <w:noProof/>
            <w:webHidden/>
          </w:rPr>
          <w:fldChar w:fldCharType="begin"/>
        </w:r>
        <w:r w:rsidR="000549FC">
          <w:rPr>
            <w:noProof/>
            <w:webHidden/>
          </w:rPr>
          <w:instrText xml:space="preserve"> PAGEREF _Toc277768749 \h </w:instrText>
        </w:r>
        <w:r>
          <w:rPr>
            <w:noProof/>
            <w:webHidden/>
          </w:rPr>
        </w:r>
        <w:r>
          <w:rPr>
            <w:noProof/>
            <w:webHidden/>
          </w:rPr>
          <w:fldChar w:fldCharType="separate"/>
        </w:r>
        <w:r w:rsidR="00F45F57">
          <w:rPr>
            <w:noProof/>
            <w:webHidden/>
          </w:rPr>
          <w:t>18</w:t>
        </w:r>
        <w:r>
          <w:rPr>
            <w:noProof/>
            <w:webHidden/>
          </w:rPr>
          <w:fldChar w:fldCharType="end"/>
        </w:r>
      </w:hyperlink>
    </w:p>
    <w:p w:rsidR="000549FC" w:rsidRDefault="00C6109C">
      <w:pPr>
        <w:pStyle w:val="TOC1"/>
        <w:rPr>
          <w:rFonts w:asciiTheme="minorHAnsi" w:hAnsiTheme="minorHAnsi"/>
          <w:noProof/>
          <w:sz w:val="22"/>
        </w:rPr>
      </w:pPr>
      <w:hyperlink w:anchor="_Toc277768750" w:history="1">
        <w:r w:rsidR="000549FC" w:rsidRPr="004F1C86">
          <w:rPr>
            <w:rStyle w:val="Hyperlink"/>
            <w:noProof/>
          </w:rPr>
          <w:t>Balance Sheets</w:t>
        </w:r>
        <w:r w:rsidR="000549FC">
          <w:rPr>
            <w:noProof/>
            <w:webHidden/>
          </w:rPr>
          <w:tab/>
        </w:r>
        <w:r>
          <w:rPr>
            <w:noProof/>
            <w:webHidden/>
          </w:rPr>
          <w:fldChar w:fldCharType="begin"/>
        </w:r>
        <w:r w:rsidR="000549FC">
          <w:rPr>
            <w:noProof/>
            <w:webHidden/>
          </w:rPr>
          <w:instrText xml:space="preserve"> PAGEREF _Toc277768750 \h </w:instrText>
        </w:r>
        <w:r>
          <w:rPr>
            <w:noProof/>
            <w:webHidden/>
          </w:rPr>
        </w:r>
        <w:r>
          <w:rPr>
            <w:noProof/>
            <w:webHidden/>
          </w:rPr>
          <w:fldChar w:fldCharType="separate"/>
        </w:r>
        <w:r w:rsidR="00F45F57">
          <w:rPr>
            <w:noProof/>
            <w:webHidden/>
          </w:rPr>
          <w:t>20</w:t>
        </w:r>
        <w:r>
          <w:rPr>
            <w:noProof/>
            <w:webHidden/>
          </w:rPr>
          <w:fldChar w:fldCharType="end"/>
        </w:r>
      </w:hyperlink>
    </w:p>
    <w:p w:rsidR="000549FC" w:rsidRDefault="00C6109C">
      <w:pPr>
        <w:pStyle w:val="TOC2"/>
        <w:tabs>
          <w:tab w:val="right" w:leader="dot" w:pos="9350"/>
        </w:tabs>
        <w:rPr>
          <w:rFonts w:asciiTheme="minorHAnsi" w:hAnsiTheme="minorHAnsi"/>
          <w:noProof/>
          <w:color w:val="auto"/>
          <w:sz w:val="22"/>
        </w:rPr>
      </w:pPr>
      <w:hyperlink w:anchor="_Toc277768751" w:history="1">
        <w:r w:rsidR="000549FC" w:rsidRPr="004F1C86">
          <w:rPr>
            <w:rStyle w:val="Hyperlink"/>
            <w:noProof/>
          </w:rPr>
          <w:t>Exercise 3</w:t>
        </w:r>
        <w:r w:rsidR="000549FC">
          <w:rPr>
            <w:noProof/>
            <w:webHidden/>
          </w:rPr>
          <w:tab/>
        </w:r>
        <w:r>
          <w:rPr>
            <w:noProof/>
            <w:webHidden/>
          </w:rPr>
          <w:fldChar w:fldCharType="begin"/>
        </w:r>
        <w:r w:rsidR="000549FC">
          <w:rPr>
            <w:noProof/>
            <w:webHidden/>
          </w:rPr>
          <w:instrText xml:space="preserve"> PAGEREF _Toc277768751 \h </w:instrText>
        </w:r>
        <w:r>
          <w:rPr>
            <w:noProof/>
            <w:webHidden/>
          </w:rPr>
        </w:r>
        <w:r>
          <w:rPr>
            <w:noProof/>
            <w:webHidden/>
          </w:rPr>
          <w:fldChar w:fldCharType="separate"/>
        </w:r>
        <w:r w:rsidR="00F45F57">
          <w:rPr>
            <w:noProof/>
            <w:webHidden/>
          </w:rPr>
          <w:t>23</w:t>
        </w:r>
        <w:r>
          <w:rPr>
            <w:noProof/>
            <w:webHidden/>
          </w:rPr>
          <w:fldChar w:fldCharType="end"/>
        </w:r>
      </w:hyperlink>
    </w:p>
    <w:p w:rsidR="000549FC" w:rsidRDefault="00C6109C">
      <w:pPr>
        <w:pStyle w:val="TOC2"/>
        <w:tabs>
          <w:tab w:val="right" w:leader="dot" w:pos="9350"/>
        </w:tabs>
        <w:rPr>
          <w:rFonts w:asciiTheme="minorHAnsi" w:hAnsiTheme="minorHAnsi"/>
          <w:noProof/>
          <w:color w:val="auto"/>
          <w:sz w:val="22"/>
        </w:rPr>
      </w:pPr>
      <w:hyperlink w:anchor="_Toc277768753" w:history="1">
        <w:r w:rsidR="000549FC" w:rsidRPr="004F1C86">
          <w:rPr>
            <w:rStyle w:val="Hyperlink"/>
            <w:noProof/>
          </w:rPr>
          <w:t>Solution</w:t>
        </w:r>
        <w:r w:rsidR="000549FC">
          <w:rPr>
            <w:noProof/>
            <w:webHidden/>
          </w:rPr>
          <w:tab/>
        </w:r>
        <w:r>
          <w:rPr>
            <w:noProof/>
            <w:webHidden/>
          </w:rPr>
          <w:fldChar w:fldCharType="begin"/>
        </w:r>
        <w:r w:rsidR="000549FC">
          <w:rPr>
            <w:noProof/>
            <w:webHidden/>
          </w:rPr>
          <w:instrText xml:space="preserve"> PAGEREF _Toc277768753 \h </w:instrText>
        </w:r>
        <w:r>
          <w:rPr>
            <w:noProof/>
            <w:webHidden/>
          </w:rPr>
        </w:r>
        <w:r>
          <w:rPr>
            <w:noProof/>
            <w:webHidden/>
          </w:rPr>
          <w:fldChar w:fldCharType="separate"/>
        </w:r>
        <w:r w:rsidR="00F45F57">
          <w:rPr>
            <w:noProof/>
            <w:webHidden/>
          </w:rPr>
          <w:t>24</w:t>
        </w:r>
        <w:r>
          <w:rPr>
            <w:noProof/>
            <w:webHidden/>
          </w:rPr>
          <w:fldChar w:fldCharType="end"/>
        </w:r>
      </w:hyperlink>
    </w:p>
    <w:p w:rsidR="000549FC" w:rsidRDefault="00C6109C">
      <w:pPr>
        <w:pStyle w:val="TOC1"/>
        <w:rPr>
          <w:rFonts w:asciiTheme="minorHAnsi" w:hAnsiTheme="minorHAnsi"/>
          <w:noProof/>
          <w:sz w:val="22"/>
        </w:rPr>
      </w:pPr>
      <w:hyperlink w:anchor="_Toc277768754" w:history="1">
        <w:r w:rsidR="000549FC" w:rsidRPr="004F1C86">
          <w:rPr>
            <w:rStyle w:val="Hyperlink"/>
            <w:noProof/>
          </w:rPr>
          <w:t>Analyzing the Balance Sheet</w:t>
        </w:r>
        <w:r w:rsidR="000549FC">
          <w:rPr>
            <w:noProof/>
            <w:webHidden/>
          </w:rPr>
          <w:tab/>
        </w:r>
        <w:r>
          <w:rPr>
            <w:noProof/>
            <w:webHidden/>
          </w:rPr>
          <w:fldChar w:fldCharType="begin"/>
        </w:r>
        <w:r w:rsidR="000549FC">
          <w:rPr>
            <w:noProof/>
            <w:webHidden/>
          </w:rPr>
          <w:instrText xml:space="preserve"> PAGEREF _Toc277768754 \h </w:instrText>
        </w:r>
        <w:r>
          <w:rPr>
            <w:noProof/>
            <w:webHidden/>
          </w:rPr>
        </w:r>
        <w:r>
          <w:rPr>
            <w:noProof/>
            <w:webHidden/>
          </w:rPr>
          <w:fldChar w:fldCharType="separate"/>
        </w:r>
        <w:r w:rsidR="00F45F57">
          <w:rPr>
            <w:noProof/>
            <w:webHidden/>
          </w:rPr>
          <w:t>26</w:t>
        </w:r>
        <w:r>
          <w:rPr>
            <w:noProof/>
            <w:webHidden/>
          </w:rPr>
          <w:fldChar w:fldCharType="end"/>
        </w:r>
      </w:hyperlink>
    </w:p>
    <w:p w:rsidR="000549FC" w:rsidRDefault="00C6109C">
      <w:pPr>
        <w:pStyle w:val="TOC2"/>
        <w:tabs>
          <w:tab w:val="right" w:leader="dot" w:pos="9350"/>
        </w:tabs>
        <w:rPr>
          <w:rFonts w:asciiTheme="minorHAnsi" w:hAnsiTheme="minorHAnsi"/>
          <w:noProof/>
          <w:color w:val="auto"/>
          <w:sz w:val="22"/>
        </w:rPr>
      </w:pPr>
      <w:hyperlink w:anchor="_Toc277768755" w:history="1">
        <w:r w:rsidR="000549FC" w:rsidRPr="004F1C86">
          <w:rPr>
            <w:rStyle w:val="Hyperlink"/>
            <w:noProof/>
          </w:rPr>
          <w:t>Exercise 4</w:t>
        </w:r>
        <w:r w:rsidR="000549FC">
          <w:rPr>
            <w:noProof/>
            <w:webHidden/>
          </w:rPr>
          <w:tab/>
        </w:r>
        <w:r>
          <w:rPr>
            <w:noProof/>
            <w:webHidden/>
          </w:rPr>
          <w:fldChar w:fldCharType="begin"/>
        </w:r>
        <w:r w:rsidR="000549FC">
          <w:rPr>
            <w:noProof/>
            <w:webHidden/>
          </w:rPr>
          <w:instrText xml:space="preserve"> PAGEREF _Toc277768755 \h </w:instrText>
        </w:r>
        <w:r>
          <w:rPr>
            <w:noProof/>
            <w:webHidden/>
          </w:rPr>
        </w:r>
        <w:r>
          <w:rPr>
            <w:noProof/>
            <w:webHidden/>
          </w:rPr>
          <w:fldChar w:fldCharType="separate"/>
        </w:r>
        <w:r w:rsidR="00F45F57">
          <w:rPr>
            <w:noProof/>
            <w:webHidden/>
          </w:rPr>
          <w:t>28</w:t>
        </w:r>
        <w:r>
          <w:rPr>
            <w:noProof/>
            <w:webHidden/>
          </w:rPr>
          <w:fldChar w:fldCharType="end"/>
        </w:r>
      </w:hyperlink>
    </w:p>
    <w:p w:rsidR="000549FC" w:rsidRDefault="00C6109C">
      <w:pPr>
        <w:pStyle w:val="TOC2"/>
        <w:tabs>
          <w:tab w:val="right" w:leader="dot" w:pos="9350"/>
        </w:tabs>
        <w:rPr>
          <w:rFonts w:asciiTheme="minorHAnsi" w:hAnsiTheme="minorHAnsi"/>
          <w:noProof/>
          <w:color w:val="auto"/>
          <w:sz w:val="22"/>
        </w:rPr>
      </w:pPr>
      <w:hyperlink w:anchor="_Toc277768757" w:history="1">
        <w:r w:rsidR="000549FC" w:rsidRPr="004F1C86">
          <w:rPr>
            <w:rStyle w:val="Hyperlink"/>
            <w:noProof/>
          </w:rPr>
          <w:t>Solution</w:t>
        </w:r>
        <w:r w:rsidR="000549FC">
          <w:rPr>
            <w:noProof/>
            <w:webHidden/>
          </w:rPr>
          <w:tab/>
        </w:r>
        <w:r>
          <w:rPr>
            <w:noProof/>
            <w:webHidden/>
          </w:rPr>
          <w:fldChar w:fldCharType="begin"/>
        </w:r>
        <w:r w:rsidR="000549FC">
          <w:rPr>
            <w:noProof/>
            <w:webHidden/>
          </w:rPr>
          <w:instrText xml:space="preserve"> PAGEREF _Toc277768757 \h </w:instrText>
        </w:r>
        <w:r>
          <w:rPr>
            <w:noProof/>
            <w:webHidden/>
          </w:rPr>
        </w:r>
        <w:r>
          <w:rPr>
            <w:noProof/>
            <w:webHidden/>
          </w:rPr>
          <w:fldChar w:fldCharType="separate"/>
        </w:r>
        <w:r w:rsidR="00F45F57">
          <w:rPr>
            <w:noProof/>
            <w:webHidden/>
          </w:rPr>
          <w:t>29</w:t>
        </w:r>
        <w:r>
          <w:rPr>
            <w:noProof/>
            <w:webHidden/>
          </w:rPr>
          <w:fldChar w:fldCharType="end"/>
        </w:r>
      </w:hyperlink>
    </w:p>
    <w:p w:rsidR="000549FC" w:rsidRDefault="00C6109C">
      <w:pPr>
        <w:pStyle w:val="TOC1"/>
        <w:rPr>
          <w:rFonts w:asciiTheme="minorHAnsi" w:hAnsiTheme="minorHAnsi"/>
          <w:noProof/>
          <w:sz w:val="22"/>
        </w:rPr>
      </w:pPr>
      <w:hyperlink w:anchor="_Toc277768759" w:history="1">
        <w:r w:rsidR="000549FC" w:rsidRPr="004F1C86">
          <w:rPr>
            <w:rStyle w:val="Hyperlink"/>
            <w:noProof/>
          </w:rPr>
          <w:t>Supplemental Problems</w:t>
        </w:r>
        <w:r w:rsidR="000549FC">
          <w:rPr>
            <w:noProof/>
            <w:webHidden/>
          </w:rPr>
          <w:tab/>
        </w:r>
        <w:r>
          <w:rPr>
            <w:noProof/>
            <w:webHidden/>
          </w:rPr>
          <w:fldChar w:fldCharType="begin"/>
        </w:r>
        <w:r w:rsidR="000549FC">
          <w:rPr>
            <w:noProof/>
            <w:webHidden/>
          </w:rPr>
          <w:instrText xml:space="preserve"> PAGEREF _Toc277768759 \h </w:instrText>
        </w:r>
        <w:r>
          <w:rPr>
            <w:noProof/>
            <w:webHidden/>
          </w:rPr>
        </w:r>
        <w:r>
          <w:rPr>
            <w:noProof/>
            <w:webHidden/>
          </w:rPr>
          <w:fldChar w:fldCharType="separate"/>
        </w:r>
        <w:r w:rsidR="00F45F57">
          <w:rPr>
            <w:noProof/>
            <w:webHidden/>
          </w:rPr>
          <w:t>30</w:t>
        </w:r>
        <w:r>
          <w:rPr>
            <w:noProof/>
            <w:webHidden/>
          </w:rPr>
          <w:fldChar w:fldCharType="end"/>
        </w:r>
      </w:hyperlink>
    </w:p>
    <w:p w:rsidR="000549FC" w:rsidRDefault="00C6109C">
      <w:pPr>
        <w:pStyle w:val="TOC3"/>
        <w:tabs>
          <w:tab w:val="right" w:leader="dot" w:pos="9350"/>
        </w:tabs>
        <w:rPr>
          <w:rFonts w:asciiTheme="minorHAnsi" w:hAnsiTheme="minorHAnsi"/>
          <w:noProof/>
          <w:color w:val="auto"/>
          <w:sz w:val="22"/>
        </w:rPr>
      </w:pPr>
      <w:hyperlink w:anchor="_Toc277768760" w:history="1">
        <w:r w:rsidR="000549FC" w:rsidRPr="004F1C86">
          <w:rPr>
            <w:rStyle w:val="Hyperlink"/>
            <w:noProof/>
          </w:rPr>
          <w:t>Enterprise Budgets and Analysis</w:t>
        </w:r>
        <w:r w:rsidR="000549FC">
          <w:rPr>
            <w:noProof/>
            <w:webHidden/>
          </w:rPr>
          <w:tab/>
        </w:r>
        <w:r>
          <w:rPr>
            <w:noProof/>
            <w:webHidden/>
          </w:rPr>
          <w:fldChar w:fldCharType="begin"/>
        </w:r>
        <w:r w:rsidR="000549FC">
          <w:rPr>
            <w:noProof/>
            <w:webHidden/>
          </w:rPr>
          <w:instrText xml:space="preserve"> PAGEREF _Toc277768760 \h </w:instrText>
        </w:r>
        <w:r>
          <w:rPr>
            <w:noProof/>
            <w:webHidden/>
          </w:rPr>
        </w:r>
        <w:r>
          <w:rPr>
            <w:noProof/>
            <w:webHidden/>
          </w:rPr>
          <w:fldChar w:fldCharType="separate"/>
        </w:r>
        <w:r w:rsidR="00F45F57">
          <w:rPr>
            <w:noProof/>
            <w:webHidden/>
          </w:rPr>
          <w:t>30</w:t>
        </w:r>
        <w:r>
          <w:rPr>
            <w:noProof/>
            <w:webHidden/>
          </w:rPr>
          <w:fldChar w:fldCharType="end"/>
        </w:r>
      </w:hyperlink>
    </w:p>
    <w:p w:rsidR="000549FC" w:rsidRDefault="00C6109C">
      <w:pPr>
        <w:pStyle w:val="TOC3"/>
        <w:tabs>
          <w:tab w:val="right" w:leader="dot" w:pos="9350"/>
        </w:tabs>
        <w:rPr>
          <w:rFonts w:asciiTheme="minorHAnsi" w:hAnsiTheme="minorHAnsi"/>
          <w:noProof/>
          <w:color w:val="auto"/>
          <w:sz w:val="22"/>
        </w:rPr>
      </w:pPr>
      <w:hyperlink w:anchor="_Toc277768763" w:history="1">
        <w:r w:rsidR="000549FC" w:rsidRPr="004F1C86">
          <w:rPr>
            <w:rStyle w:val="Hyperlink"/>
            <w:noProof/>
          </w:rPr>
          <w:t>Cash flow Budgeting</w:t>
        </w:r>
        <w:r w:rsidR="000549FC">
          <w:rPr>
            <w:noProof/>
            <w:webHidden/>
          </w:rPr>
          <w:tab/>
        </w:r>
        <w:r>
          <w:rPr>
            <w:noProof/>
            <w:webHidden/>
          </w:rPr>
          <w:fldChar w:fldCharType="begin"/>
        </w:r>
        <w:r w:rsidR="000549FC">
          <w:rPr>
            <w:noProof/>
            <w:webHidden/>
          </w:rPr>
          <w:instrText xml:space="preserve"> PAGEREF _Toc277768763 \h </w:instrText>
        </w:r>
        <w:r>
          <w:rPr>
            <w:noProof/>
            <w:webHidden/>
          </w:rPr>
        </w:r>
        <w:r>
          <w:rPr>
            <w:noProof/>
            <w:webHidden/>
          </w:rPr>
          <w:fldChar w:fldCharType="separate"/>
        </w:r>
        <w:r w:rsidR="00F45F57">
          <w:rPr>
            <w:noProof/>
            <w:webHidden/>
          </w:rPr>
          <w:t>31</w:t>
        </w:r>
        <w:r>
          <w:rPr>
            <w:noProof/>
            <w:webHidden/>
          </w:rPr>
          <w:fldChar w:fldCharType="end"/>
        </w:r>
      </w:hyperlink>
    </w:p>
    <w:p w:rsidR="000549FC" w:rsidRDefault="00C6109C">
      <w:pPr>
        <w:pStyle w:val="TOC3"/>
        <w:tabs>
          <w:tab w:val="right" w:leader="dot" w:pos="9350"/>
        </w:tabs>
        <w:rPr>
          <w:rFonts w:asciiTheme="minorHAnsi" w:hAnsiTheme="minorHAnsi"/>
          <w:noProof/>
          <w:color w:val="auto"/>
          <w:sz w:val="22"/>
        </w:rPr>
      </w:pPr>
      <w:hyperlink w:anchor="_Toc277768766" w:history="1">
        <w:r w:rsidR="000549FC" w:rsidRPr="004F1C86">
          <w:rPr>
            <w:rStyle w:val="Hyperlink"/>
            <w:noProof/>
          </w:rPr>
          <w:t>Balance Sheet</w:t>
        </w:r>
        <w:r w:rsidR="000549FC">
          <w:rPr>
            <w:noProof/>
            <w:webHidden/>
          </w:rPr>
          <w:tab/>
        </w:r>
        <w:r>
          <w:rPr>
            <w:noProof/>
            <w:webHidden/>
          </w:rPr>
          <w:fldChar w:fldCharType="begin"/>
        </w:r>
        <w:r w:rsidR="000549FC">
          <w:rPr>
            <w:noProof/>
            <w:webHidden/>
          </w:rPr>
          <w:instrText xml:space="preserve"> PAGEREF _Toc277768766 \h </w:instrText>
        </w:r>
        <w:r>
          <w:rPr>
            <w:noProof/>
            <w:webHidden/>
          </w:rPr>
        </w:r>
        <w:r>
          <w:rPr>
            <w:noProof/>
            <w:webHidden/>
          </w:rPr>
          <w:fldChar w:fldCharType="separate"/>
        </w:r>
        <w:r w:rsidR="00F45F57">
          <w:rPr>
            <w:noProof/>
            <w:webHidden/>
          </w:rPr>
          <w:t>33</w:t>
        </w:r>
        <w:r>
          <w:rPr>
            <w:noProof/>
            <w:webHidden/>
          </w:rPr>
          <w:fldChar w:fldCharType="end"/>
        </w:r>
      </w:hyperlink>
    </w:p>
    <w:p w:rsidR="000549FC" w:rsidRDefault="00C6109C">
      <w:pPr>
        <w:pStyle w:val="TOC1"/>
        <w:rPr>
          <w:rFonts w:asciiTheme="minorHAnsi" w:hAnsiTheme="minorHAnsi"/>
          <w:noProof/>
          <w:sz w:val="22"/>
        </w:rPr>
      </w:pPr>
      <w:hyperlink w:anchor="_Toc277768767" w:history="1">
        <w:r w:rsidR="000549FC" w:rsidRPr="004F1C86">
          <w:rPr>
            <w:rStyle w:val="Hyperlink"/>
            <w:noProof/>
          </w:rPr>
          <w:t>Supplemental Problems Solutions</w:t>
        </w:r>
        <w:r w:rsidR="000549FC">
          <w:rPr>
            <w:noProof/>
            <w:webHidden/>
          </w:rPr>
          <w:tab/>
        </w:r>
        <w:r>
          <w:rPr>
            <w:noProof/>
            <w:webHidden/>
          </w:rPr>
          <w:fldChar w:fldCharType="begin"/>
        </w:r>
        <w:r w:rsidR="000549FC">
          <w:rPr>
            <w:noProof/>
            <w:webHidden/>
          </w:rPr>
          <w:instrText xml:space="preserve"> PAGEREF _Toc277768767 \h </w:instrText>
        </w:r>
        <w:r>
          <w:rPr>
            <w:noProof/>
            <w:webHidden/>
          </w:rPr>
        </w:r>
        <w:r>
          <w:rPr>
            <w:noProof/>
            <w:webHidden/>
          </w:rPr>
          <w:fldChar w:fldCharType="separate"/>
        </w:r>
        <w:r w:rsidR="00F45F57">
          <w:rPr>
            <w:noProof/>
            <w:webHidden/>
          </w:rPr>
          <w:t>35</w:t>
        </w:r>
        <w:r>
          <w:rPr>
            <w:noProof/>
            <w:webHidden/>
          </w:rPr>
          <w:fldChar w:fldCharType="end"/>
        </w:r>
      </w:hyperlink>
    </w:p>
    <w:p w:rsidR="000549FC" w:rsidRDefault="00C6109C">
      <w:pPr>
        <w:pStyle w:val="TOC3"/>
        <w:tabs>
          <w:tab w:val="right" w:leader="dot" w:pos="9350"/>
        </w:tabs>
        <w:rPr>
          <w:rFonts w:asciiTheme="minorHAnsi" w:hAnsiTheme="minorHAnsi"/>
          <w:noProof/>
          <w:color w:val="auto"/>
          <w:sz w:val="22"/>
        </w:rPr>
      </w:pPr>
      <w:hyperlink w:anchor="_Toc277768768" w:history="1">
        <w:r w:rsidR="000549FC" w:rsidRPr="004F1C86">
          <w:rPr>
            <w:rStyle w:val="Hyperlink"/>
            <w:noProof/>
          </w:rPr>
          <w:t>Enterprise Budgets and Analysis</w:t>
        </w:r>
        <w:r w:rsidR="000549FC">
          <w:rPr>
            <w:noProof/>
            <w:webHidden/>
          </w:rPr>
          <w:tab/>
        </w:r>
        <w:r>
          <w:rPr>
            <w:noProof/>
            <w:webHidden/>
          </w:rPr>
          <w:fldChar w:fldCharType="begin"/>
        </w:r>
        <w:r w:rsidR="000549FC">
          <w:rPr>
            <w:noProof/>
            <w:webHidden/>
          </w:rPr>
          <w:instrText xml:space="preserve"> PAGEREF _Toc277768768 \h </w:instrText>
        </w:r>
        <w:r>
          <w:rPr>
            <w:noProof/>
            <w:webHidden/>
          </w:rPr>
        </w:r>
        <w:r>
          <w:rPr>
            <w:noProof/>
            <w:webHidden/>
          </w:rPr>
          <w:fldChar w:fldCharType="separate"/>
        </w:r>
        <w:r w:rsidR="00F45F57">
          <w:rPr>
            <w:noProof/>
            <w:webHidden/>
          </w:rPr>
          <w:t>35</w:t>
        </w:r>
        <w:r>
          <w:rPr>
            <w:noProof/>
            <w:webHidden/>
          </w:rPr>
          <w:fldChar w:fldCharType="end"/>
        </w:r>
      </w:hyperlink>
    </w:p>
    <w:p w:rsidR="000549FC" w:rsidRDefault="00C6109C">
      <w:pPr>
        <w:pStyle w:val="TOC3"/>
        <w:tabs>
          <w:tab w:val="right" w:leader="dot" w:pos="9350"/>
        </w:tabs>
        <w:rPr>
          <w:rFonts w:asciiTheme="minorHAnsi" w:hAnsiTheme="minorHAnsi"/>
          <w:noProof/>
          <w:color w:val="auto"/>
          <w:sz w:val="22"/>
        </w:rPr>
      </w:pPr>
      <w:hyperlink w:anchor="_Toc277768770" w:history="1">
        <w:r w:rsidR="000549FC" w:rsidRPr="004F1C86">
          <w:rPr>
            <w:rStyle w:val="Hyperlink"/>
            <w:noProof/>
          </w:rPr>
          <w:t>Cash Flow Budgeting</w:t>
        </w:r>
        <w:r w:rsidR="000549FC">
          <w:rPr>
            <w:noProof/>
            <w:webHidden/>
          </w:rPr>
          <w:tab/>
        </w:r>
        <w:r>
          <w:rPr>
            <w:noProof/>
            <w:webHidden/>
          </w:rPr>
          <w:fldChar w:fldCharType="begin"/>
        </w:r>
        <w:r w:rsidR="000549FC">
          <w:rPr>
            <w:noProof/>
            <w:webHidden/>
          </w:rPr>
          <w:instrText xml:space="preserve"> PAGEREF _Toc277768770 \h </w:instrText>
        </w:r>
        <w:r>
          <w:rPr>
            <w:noProof/>
            <w:webHidden/>
          </w:rPr>
        </w:r>
        <w:r>
          <w:rPr>
            <w:noProof/>
            <w:webHidden/>
          </w:rPr>
          <w:fldChar w:fldCharType="separate"/>
        </w:r>
        <w:r w:rsidR="00F45F57">
          <w:rPr>
            <w:noProof/>
            <w:webHidden/>
          </w:rPr>
          <w:t>36</w:t>
        </w:r>
        <w:r>
          <w:rPr>
            <w:noProof/>
            <w:webHidden/>
          </w:rPr>
          <w:fldChar w:fldCharType="end"/>
        </w:r>
      </w:hyperlink>
    </w:p>
    <w:p w:rsidR="000549FC" w:rsidRDefault="00C6109C">
      <w:pPr>
        <w:pStyle w:val="TOC3"/>
        <w:tabs>
          <w:tab w:val="right" w:leader="dot" w:pos="9350"/>
        </w:tabs>
        <w:rPr>
          <w:rFonts w:asciiTheme="minorHAnsi" w:hAnsiTheme="minorHAnsi"/>
          <w:noProof/>
          <w:color w:val="auto"/>
          <w:sz w:val="22"/>
        </w:rPr>
      </w:pPr>
      <w:hyperlink w:anchor="_Toc277768772" w:history="1">
        <w:r w:rsidR="000549FC" w:rsidRPr="004F1C86">
          <w:rPr>
            <w:rStyle w:val="Hyperlink"/>
            <w:noProof/>
          </w:rPr>
          <w:t>Balance Sheet</w:t>
        </w:r>
        <w:r w:rsidR="000549FC">
          <w:rPr>
            <w:noProof/>
            <w:webHidden/>
          </w:rPr>
          <w:tab/>
        </w:r>
        <w:r>
          <w:rPr>
            <w:noProof/>
            <w:webHidden/>
          </w:rPr>
          <w:fldChar w:fldCharType="begin"/>
        </w:r>
        <w:r w:rsidR="000549FC">
          <w:rPr>
            <w:noProof/>
            <w:webHidden/>
          </w:rPr>
          <w:instrText xml:space="preserve"> PAGEREF _Toc277768772 \h </w:instrText>
        </w:r>
        <w:r>
          <w:rPr>
            <w:noProof/>
            <w:webHidden/>
          </w:rPr>
        </w:r>
        <w:r>
          <w:rPr>
            <w:noProof/>
            <w:webHidden/>
          </w:rPr>
          <w:fldChar w:fldCharType="separate"/>
        </w:r>
        <w:r w:rsidR="00F45F57">
          <w:rPr>
            <w:noProof/>
            <w:webHidden/>
          </w:rPr>
          <w:t>37</w:t>
        </w:r>
        <w:r>
          <w:rPr>
            <w:noProof/>
            <w:webHidden/>
          </w:rPr>
          <w:fldChar w:fldCharType="end"/>
        </w:r>
      </w:hyperlink>
    </w:p>
    <w:p w:rsidR="00E555BA" w:rsidRDefault="00C6109C" w:rsidP="006E407D">
      <w:pPr>
        <w:jc w:val="center"/>
        <w:rPr>
          <w:b/>
        </w:rPr>
      </w:pPr>
      <w:r>
        <w:rPr>
          <w:rFonts w:eastAsiaTheme="minorEastAsia" w:cstheme="minorBidi"/>
          <w:b/>
          <w:color w:val="000000" w:themeColor="text1"/>
          <w:szCs w:val="22"/>
        </w:rPr>
        <w:fldChar w:fldCharType="end"/>
      </w:r>
      <w:r w:rsidR="00E555BA">
        <w:rPr>
          <w:b/>
        </w:rPr>
        <w:br w:type="page"/>
      </w:r>
      <w:r w:rsidR="003329FE">
        <w:rPr>
          <w:b/>
        </w:rPr>
        <w:lastRenderedPageBreak/>
        <w:t>LIST OF TABLES</w:t>
      </w:r>
    </w:p>
    <w:p w:rsidR="00E555BA" w:rsidRDefault="00E555BA">
      <w:pPr>
        <w:rPr>
          <w:b/>
        </w:rPr>
      </w:pPr>
    </w:p>
    <w:p w:rsidR="00CD6F3D" w:rsidRDefault="00CD6F3D" w:rsidP="00CD6F3D">
      <w:pPr>
        <w:tabs>
          <w:tab w:val="right" w:pos="9360"/>
        </w:tabs>
        <w:rPr>
          <w:b/>
        </w:rPr>
      </w:pPr>
      <w:r>
        <w:rPr>
          <w:b/>
        </w:rPr>
        <w:t>Table</w:t>
      </w:r>
      <w:r>
        <w:rPr>
          <w:b/>
        </w:rPr>
        <w:tab/>
        <w:t>Page</w:t>
      </w:r>
    </w:p>
    <w:p w:rsidR="00CD6F3D" w:rsidRDefault="00CD6F3D">
      <w:pPr>
        <w:rPr>
          <w:b/>
        </w:rPr>
      </w:pPr>
    </w:p>
    <w:p w:rsidR="00822074" w:rsidRDefault="00C6109C">
      <w:pPr>
        <w:pStyle w:val="TableofFigures"/>
        <w:tabs>
          <w:tab w:val="right" w:leader="dot" w:pos="9350"/>
        </w:tabs>
        <w:rPr>
          <w:rFonts w:asciiTheme="minorHAnsi" w:eastAsiaTheme="minorEastAsia" w:hAnsiTheme="minorHAnsi" w:cstheme="minorBidi"/>
          <w:noProof/>
          <w:sz w:val="22"/>
          <w:szCs w:val="22"/>
        </w:rPr>
      </w:pPr>
      <w:r>
        <w:rPr>
          <w:b/>
        </w:rPr>
        <w:fldChar w:fldCharType="begin"/>
      </w:r>
      <w:r w:rsidR="00E555BA">
        <w:rPr>
          <w:b/>
        </w:rPr>
        <w:instrText xml:space="preserve"> TOC \h \z \c "Table" </w:instrText>
      </w:r>
      <w:r>
        <w:rPr>
          <w:b/>
        </w:rPr>
        <w:fldChar w:fldCharType="separate"/>
      </w:r>
      <w:hyperlink w:anchor="_Toc294253719" w:history="1">
        <w:r w:rsidR="00822074" w:rsidRPr="003969A0">
          <w:rPr>
            <w:rStyle w:val="Hyperlink"/>
            <w:noProof/>
          </w:rPr>
          <w:t>Table 1.   Enterprise Budget</w:t>
        </w:r>
        <w:r w:rsidR="00822074">
          <w:rPr>
            <w:noProof/>
            <w:webHidden/>
          </w:rPr>
          <w:tab/>
        </w:r>
        <w:r>
          <w:rPr>
            <w:noProof/>
            <w:webHidden/>
          </w:rPr>
          <w:fldChar w:fldCharType="begin"/>
        </w:r>
        <w:r w:rsidR="00822074">
          <w:rPr>
            <w:noProof/>
            <w:webHidden/>
          </w:rPr>
          <w:instrText xml:space="preserve"> PAGEREF _Toc294253719 \h </w:instrText>
        </w:r>
        <w:r>
          <w:rPr>
            <w:noProof/>
            <w:webHidden/>
          </w:rPr>
        </w:r>
        <w:r>
          <w:rPr>
            <w:noProof/>
            <w:webHidden/>
          </w:rPr>
          <w:fldChar w:fldCharType="separate"/>
        </w:r>
        <w:r w:rsidR="00F45F57">
          <w:rPr>
            <w:noProof/>
            <w:webHidden/>
          </w:rPr>
          <w:t>8</w:t>
        </w:r>
        <w:r>
          <w:rPr>
            <w:noProof/>
            <w:webHidden/>
          </w:rPr>
          <w:fldChar w:fldCharType="end"/>
        </w:r>
      </w:hyperlink>
    </w:p>
    <w:p w:rsidR="00822074" w:rsidRDefault="00C6109C">
      <w:pPr>
        <w:pStyle w:val="TableofFigures"/>
        <w:tabs>
          <w:tab w:val="right" w:leader="dot" w:pos="9350"/>
        </w:tabs>
        <w:rPr>
          <w:rFonts w:asciiTheme="minorHAnsi" w:eastAsiaTheme="minorEastAsia" w:hAnsiTheme="minorHAnsi" w:cstheme="minorBidi"/>
          <w:noProof/>
          <w:sz w:val="22"/>
          <w:szCs w:val="22"/>
        </w:rPr>
      </w:pPr>
      <w:hyperlink w:anchor="_Toc294253720" w:history="1">
        <w:r w:rsidR="00822074" w:rsidRPr="003969A0">
          <w:rPr>
            <w:rStyle w:val="Hyperlink"/>
            <w:noProof/>
          </w:rPr>
          <w:t>Table 2. Annual Cash Flow Budget Form</w:t>
        </w:r>
        <w:r w:rsidR="00822074">
          <w:rPr>
            <w:noProof/>
            <w:webHidden/>
          </w:rPr>
          <w:tab/>
        </w:r>
        <w:r>
          <w:rPr>
            <w:noProof/>
            <w:webHidden/>
          </w:rPr>
          <w:fldChar w:fldCharType="begin"/>
        </w:r>
        <w:r w:rsidR="00822074">
          <w:rPr>
            <w:noProof/>
            <w:webHidden/>
          </w:rPr>
          <w:instrText xml:space="preserve"> PAGEREF _Toc294253720 \h </w:instrText>
        </w:r>
        <w:r>
          <w:rPr>
            <w:noProof/>
            <w:webHidden/>
          </w:rPr>
        </w:r>
        <w:r>
          <w:rPr>
            <w:noProof/>
            <w:webHidden/>
          </w:rPr>
          <w:fldChar w:fldCharType="separate"/>
        </w:r>
        <w:r w:rsidR="00F45F57">
          <w:rPr>
            <w:noProof/>
            <w:webHidden/>
          </w:rPr>
          <w:t>16</w:t>
        </w:r>
        <w:r>
          <w:rPr>
            <w:noProof/>
            <w:webHidden/>
          </w:rPr>
          <w:fldChar w:fldCharType="end"/>
        </w:r>
      </w:hyperlink>
    </w:p>
    <w:p w:rsidR="00822074" w:rsidRDefault="00C6109C">
      <w:pPr>
        <w:pStyle w:val="TableofFigures"/>
        <w:tabs>
          <w:tab w:val="right" w:leader="dot" w:pos="9350"/>
        </w:tabs>
        <w:rPr>
          <w:rFonts w:asciiTheme="minorHAnsi" w:eastAsiaTheme="minorEastAsia" w:hAnsiTheme="minorHAnsi" w:cstheme="minorBidi"/>
          <w:noProof/>
          <w:sz w:val="22"/>
          <w:szCs w:val="22"/>
        </w:rPr>
      </w:pPr>
      <w:hyperlink w:anchor="_Toc294253721" w:history="1">
        <w:r w:rsidR="00822074" w:rsidRPr="003969A0">
          <w:rPr>
            <w:rStyle w:val="Hyperlink"/>
            <w:noProof/>
          </w:rPr>
          <w:t>Table 3.   General Format of a Balance Sheet</w:t>
        </w:r>
        <w:r w:rsidR="00822074">
          <w:rPr>
            <w:noProof/>
            <w:webHidden/>
          </w:rPr>
          <w:tab/>
        </w:r>
        <w:r>
          <w:rPr>
            <w:noProof/>
            <w:webHidden/>
          </w:rPr>
          <w:fldChar w:fldCharType="begin"/>
        </w:r>
        <w:r w:rsidR="00822074">
          <w:rPr>
            <w:noProof/>
            <w:webHidden/>
          </w:rPr>
          <w:instrText xml:space="preserve"> PAGEREF _Toc294253721 \h </w:instrText>
        </w:r>
        <w:r>
          <w:rPr>
            <w:noProof/>
            <w:webHidden/>
          </w:rPr>
        </w:r>
        <w:r>
          <w:rPr>
            <w:noProof/>
            <w:webHidden/>
          </w:rPr>
          <w:fldChar w:fldCharType="separate"/>
        </w:r>
        <w:r w:rsidR="00F45F57">
          <w:rPr>
            <w:noProof/>
            <w:webHidden/>
          </w:rPr>
          <w:t>20</w:t>
        </w:r>
        <w:r>
          <w:rPr>
            <w:noProof/>
            <w:webHidden/>
          </w:rPr>
          <w:fldChar w:fldCharType="end"/>
        </w:r>
      </w:hyperlink>
    </w:p>
    <w:p w:rsidR="00822074" w:rsidRDefault="00C6109C">
      <w:pPr>
        <w:pStyle w:val="TableofFigures"/>
        <w:tabs>
          <w:tab w:val="right" w:leader="dot" w:pos="9350"/>
        </w:tabs>
        <w:rPr>
          <w:rFonts w:asciiTheme="minorHAnsi" w:eastAsiaTheme="minorEastAsia" w:hAnsiTheme="minorHAnsi" w:cstheme="minorBidi"/>
          <w:noProof/>
          <w:sz w:val="22"/>
          <w:szCs w:val="22"/>
        </w:rPr>
      </w:pPr>
      <w:hyperlink w:anchor="_Toc294253722" w:history="1">
        <w:r w:rsidR="00822074" w:rsidRPr="003969A0">
          <w:rPr>
            <w:rStyle w:val="Hyperlink"/>
            <w:noProof/>
          </w:rPr>
          <w:t>Table 4.   Beginning-of-year balance sheet</w:t>
        </w:r>
        <w:r w:rsidR="00822074">
          <w:rPr>
            <w:noProof/>
            <w:webHidden/>
          </w:rPr>
          <w:tab/>
        </w:r>
        <w:r>
          <w:rPr>
            <w:noProof/>
            <w:webHidden/>
          </w:rPr>
          <w:fldChar w:fldCharType="begin"/>
        </w:r>
        <w:r w:rsidR="00822074">
          <w:rPr>
            <w:noProof/>
            <w:webHidden/>
          </w:rPr>
          <w:instrText xml:space="preserve"> PAGEREF _Toc294253722 \h </w:instrText>
        </w:r>
        <w:r>
          <w:rPr>
            <w:noProof/>
            <w:webHidden/>
          </w:rPr>
        </w:r>
        <w:r>
          <w:rPr>
            <w:noProof/>
            <w:webHidden/>
          </w:rPr>
          <w:fldChar w:fldCharType="separate"/>
        </w:r>
        <w:r w:rsidR="00F45F57">
          <w:rPr>
            <w:noProof/>
            <w:webHidden/>
          </w:rPr>
          <w:t>24</w:t>
        </w:r>
        <w:r>
          <w:rPr>
            <w:noProof/>
            <w:webHidden/>
          </w:rPr>
          <w:fldChar w:fldCharType="end"/>
        </w:r>
      </w:hyperlink>
    </w:p>
    <w:p w:rsidR="00822074" w:rsidRDefault="00C6109C">
      <w:pPr>
        <w:pStyle w:val="TableofFigures"/>
        <w:tabs>
          <w:tab w:val="right" w:leader="dot" w:pos="9350"/>
        </w:tabs>
        <w:rPr>
          <w:rFonts w:asciiTheme="minorHAnsi" w:eastAsiaTheme="minorEastAsia" w:hAnsiTheme="minorHAnsi" w:cstheme="minorBidi"/>
          <w:noProof/>
          <w:sz w:val="22"/>
          <w:szCs w:val="22"/>
        </w:rPr>
      </w:pPr>
      <w:hyperlink w:anchor="_Toc294253723" w:history="1">
        <w:r w:rsidR="00822074" w:rsidRPr="003969A0">
          <w:rPr>
            <w:rStyle w:val="Hyperlink"/>
            <w:noProof/>
          </w:rPr>
          <w:t>Table 5.   End-of-year balance sheet</w:t>
        </w:r>
        <w:r w:rsidR="00822074">
          <w:rPr>
            <w:noProof/>
            <w:webHidden/>
          </w:rPr>
          <w:tab/>
        </w:r>
        <w:r>
          <w:rPr>
            <w:noProof/>
            <w:webHidden/>
          </w:rPr>
          <w:fldChar w:fldCharType="begin"/>
        </w:r>
        <w:r w:rsidR="00822074">
          <w:rPr>
            <w:noProof/>
            <w:webHidden/>
          </w:rPr>
          <w:instrText xml:space="preserve"> PAGEREF _Toc294253723 \h </w:instrText>
        </w:r>
        <w:r>
          <w:rPr>
            <w:noProof/>
            <w:webHidden/>
          </w:rPr>
        </w:r>
        <w:r>
          <w:rPr>
            <w:noProof/>
            <w:webHidden/>
          </w:rPr>
          <w:fldChar w:fldCharType="separate"/>
        </w:r>
        <w:r w:rsidR="00F45F57">
          <w:rPr>
            <w:noProof/>
            <w:webHidden/>
          </w:rPr>
          <w:t>25</w:t>
        </w:r>
        <w:r>
          <w:rPr>
            <w:noProof/>
            <w:webHidden/>
          </w:rPr>
          <w:fldChar w:fldCharType="end"/>
        </w:r>
      </w:hyperlink>
    </w:p>
    <w:p w:rsidR="00E555BA" w:rsidRDefault="00C6109C">
      <w:pPr>
        <w:rPr>
          <w:b/>
        </w:rPr>
      </w:pPr>
      <w:r>
        <w:rPr>
          <w:b/>
        </w:rPr>
        <w:fldChar w:fldCharType="end"/>
      </w:r>
    </w:p>
    <w:p w:rsidR="00D642D4" w:rsidRDefault="00D642D4">
      <w:pPr>
        <w:rPr>
          <w:b/>
        </w:rPr>
      </w:pPr>
      <w:r>
        <w:br w:type="page"/>
      </w:r>
    </w:p>
    <w:p w:rsidR="003C5E15" w:rsidRDefault="003C5E15" w:rsidP="003C5E15">
      <w:pPr>
        <w:pStyle w:val="AE1"/>
      </w:pPr>
      <w:bookmarkStart w:id="1" w:name="_Toc277768734"/>
      <w:r w:rsidRPr="00E72DE7">
        <w:lastRenderedPageBreak/>
        <w:t>Agricultural Economics Case Study: Farm Business Planning</w:t>
      </w:r>
      <w:bookmarkEnd w:id="1"/>
    </w:p>
    <w:p w:rsidR="004333F9" w:rsidRDefault="00203839" w:rsidP="00203839">
      <w:pPr>
        <w:pStyle w:val="AE1"/>
        <w:jc w:val="left"/>
      </w:pPr>
      <w:bookmarkStart w:id="2" w:name="_Toc277768735"/>
      <w:r>
        <w:t xml:space="preserve">Student Learning </w:t>
      </w:r>
      <w:r w:rsidR="003C5E15" w:rsidRPr="00AF42A0">
        <w:t>Objectives</w:t>
      </w:r>
      <w:bookmarkEnd w:id="2"/>
    </w:p>
    <w:p w:rsidR="003C5E15" w:rsidRDefault="00203839" w:rsidP="00203839">
      <w:pPr>
        <w:pStyle w:val="AE1"/>
        <w:jc w:val="left"/>
      </w:pPr>
      <w:r>
        <w:t xml:space="preserve"> </w:t>
      </w:r>
      <w:bookmarkStart w:id="3" w:name="_Toc277768736"/>
      <w:r>
        <w:rPr>
          <w:b w:val="0"/>
        </w:rPr>
        <w:t xml:space="preserve">As a result of this unit/lesson the </w:t>
      </w:r>
      <w:r w:rsidRPr="00203839">
        <w:rPr>
          <w:b w:val="0"/>
        </w:rPr>
        <w:t>student</w:t>
      </w:r>
      <w:r w:rsidR="003C5E15" w:rsidRPr="00203839">
        <w:rPr>
          <w:b w:val="0"/>
        </w:rPr>
        <w:t xml:space="preserve"> will:</w:t>
      </w:r>
      <w:bookmarkEnd w:id="3"/>
    </w:p>
    <w:p w:rsidR="003C5E15" w:rsidRDefault="003C5E15" w:rsidP="00CD7B84">
      <w:pPr>
        <w:pStyle w:val="ListParagraph"/>
        <w:numPr>
          <w:ilvl w:val="0"/>
          <w:numId w:val="1"/>
        </w:numPr>
        <w:spacing w:after="200" w:line="276" w:lineRule="auto"/>
      </w:pPr>
      <w:r>
        <w:t>Develop an enterprise budget and compute breakeven production and price;</w:t>
      </w:r>
    </w:p>
    <w:p w:rsidR="003C5E15" w:rsidRDefault="003C5E15" w:rsidP="00CD7B84">
      <w:pPr>
        <w:pStyle w:val="ListParagraph"/>
        <w:numPr>
          <w:ilvl w:val="0"/>
          <w:numId w:val="1"/>
        </w:numPr>
        <w:spacing w:after="200" w:line="276" w:lineRule="auto"/>
      </w:pPr>
      <w:r>
        <w:t>Develop a cash flow budget;</w:t>
      </w:r>
    </w:p>
    <w:p w:rsidR="003C5E15" w:rsidRDefault="003C5E15" w:rsidP="00CD7B84">
      <w:pPr>
        <w:pStyle w:val="ListParagraph"/>
        <w:numPr>
          <w:ilvl w:val="0"/>
          <w:numId w:val="1"/>
        </w:numPr>
        <w:spacing w:after="200" w:line="276" w:lineRule="auto"/>
      </w:pPr>
      <w:r>
        <w:t>Develop and analyze a balance sheet.</w:t>
      </w:r>
    </w:p>
    <w:p w:rsidR="00CD7B84" w:rsidRDefault="00CD7B84" w:rsidP="00CD7B84">
      <w:pPr>
        <w:pStyle w:val="ListParagraph"/>
        <w:spacing w:after="200" w:line="276" w:lineRule="auto"/>
      </w:pPr>
    </w:p>
    <w:p w:rsidR="00203839" w:rsidRDefault="00203839" w:rsidP="00E72DE7">
      <w:pPr>
        <w:spacing w:after="200"/>
      </w:pPr>
      <w:proofErr w:type="gramStart"/>
      <w:r w:rsidRPr="00822074">
        <w:rPr>
          <w:b/>
        </w:rPr>
        <w:t>Time.</w:t>
      </w:r>
      <w:proofErr w:type="gramEnd"/>
      <w:r>
        <w:rPr>
          <w:b/>
        </w:rPr>
        <w:t xml:space="preserve">  </w:t>
      </w:r>
      <w:r>
        <w:t xml:space="preserve">Instruction time for this lesson: </w:t>
      </w:r>
      <w:r w:rsidR="00E72DE7">
        <w:t>Each of the five sections will take one to two class periods, or approximately 80 minutes</w:t>
      </w:r>
      <w:r w:rsidR="005B25DE">
        <w:t xml:space="preserve"> each</w:t>
      </w:r>
      <w:r w:rsidR="00E72DE7">
        <w:t>.</w:t>
      </w:r>
    </w:p>
    <w:p w:rsidR="00CD7B84" w:rsidRDefault="00CD7B84" w:rsidP="00CD7B84">
      <w:pPr>
        <w:spacing w:line="480" w:lineRule="auto"/>
        <w:rPr>
          <w:b/>
        </w:rPr>
      </w:pPr>
      <w:r>
        <w:rPr>
          <w:b/>
        </w:rPr>
        <w:t>Tools, Equipment, and Supplies</w:t>
      </w:r>
    </w:p>
    <w:p w:rsidR="00CD7B84" w:rsidRDefault="00E72DE7" w:rsidP="00CD7B84">
      <w:pPr>
        <w:pStyle w:val="ListParagraph"/>
        <w:numPr>
          <w:ilvl w:val="0"/>
          <w:numId w:val="2"/>
        </w:numPr>
        <w:spacing w:line="276" w:lineRule="auto"/>
      </w:pPr>
      <w:r>
        <w:t>Exercises 1, 2, 3, and 4</w:t>
      </w:r>
      <w:r w:rsidR="00CD7B84">
        <w:t xml:space="preserve">—one </w:t>
      </w:r>
      <w:r>
        <w:t xml:space="preserve">each </w:t>
      </w:r>
      <w:r w:rsidR="00CD7B84">
        <w:t>per student</w:t>
      </w:r>
      <w:r>
        <w:t xml:space="preserve"> (or group)</w:t>
      </w:r>
    </w:p>
    <w:p w:rsidR="00CD7B84" w:rsidRPr="00CD7B84" w:rsidRDefault="00E72DE7" w:rsidP="00CD7B84">
      <w:pPr>
        <w:pStyle w:val="ListParagraph"/>
        <w:numPr>
          <w:ilvl w:val="0"/>
          <w:numId w:val="2"/>
        </w:numPr>
        <w:spacing w:line="276" w:lineRule="auto"/>
      </w:pPr>
      <w:r>
        <w:t>Supplemental problems (option</w:t>
      </w:r>
      <w:r w:rsidR="005B25DE">
        <w:t>al</w:t>
      </w:r>
      <w:r>
        <w:t>)—each per student (or group)</w:t>
      </w:r>
    </w:p>
    <w:p w:rsidR="00203839" w:rsidRDefault="00203839"/>
    <w:p w:rsidR="00CD7B84" w:rsidRDefault="00CD7B84">
      <w:pPr>
        <w:rPr>
          <w:b/>
        </w:rPr>
      </w:pPr>
      <w:r>
        <w:rPr>
          <w:b/>
        </w:rPr>
        <w:t>Additional Resources</w:t>
      </w:r>
    </w:p>
    <w:p w:rsidR="00CD7B84" w:rsidRDefault="00CD7B84">
      <w:r>
        <w:t xml:space="preserve">Oklahoma Beginning Farmer Loan Program, Oklahoma Cooperative Extension Service Publication AGEC-244 or </w:t>
      </w:r>
      <w:r>
        <w:rPr>
          <w:i/>
        </w:rPr>
        <w:t>free</w:t>
      </w:r>
      <w:r>
        <w:t xml:space="preserve"> download from </w:t>
      </w:r>
      <w:hyperlink r:id="rId20" w:history="1">
        <w:r w:rsidR="002B7029" w:rsidRPr="00D66105">
          <w:rPr>
            <w:rStyle w:val="Hyperlink"/>
          </w:rPr>
          <w:t>http://pods.dasnr.okstate.edu/docushare/dsweb/Get/Document-1807/AGEC-234web.pdf</w:t>
        </w:r>
      </w:hyperlink>
    </w:p>
    <w:p w:rsidR="002B7029" w:rsidRDefault="002B7029"/>
    <w:p w:rsidR="00CD7B84" w:rsidRDefault="00CD7B84">
      <w:r>
        <w:t xml:space="preserve">FSA Beginning Farmer Loans, </w:t>
      </w:r>
      <w:hyperlink r:id="rId21" w:history="1">
        <w:r w:rsidRPr="00C674C6">
          <w:rPr>
            <w:rStyle w:val="Hyperlink"/>
          </w:rPr>
          <w:t>www.usda.gov</w:t>
        </w:r>
      </w:hyperlink>
    </w:p>
    <w:p w:rsidR="00CD7B84" w:rsidRDefault="00CD7B84"/>
    <w:p w:rsidR="00CD7B84" w:rsidRDefault="00CD7B84" w:rsidP="00CD7B84">
      <w:r>
        <w:t>Enterprise Budgeting, Oklahoma Cooperative Extension Service Publication AGEC-139</w:t>
      </w:r>
      <w:r w:rsidR="002B7029">
        <w:t xml:space="preserve">, </w:t>
      </w:r>
      <w:hyperlink r:id="rId22" w:history="1">
        <w:r w:rsidR="002B7029" w:rsidRPr="00D66105">
          <w:rPr>
            <w:rStyle w:val="Hyperlink"/>
          </w:rPr>
          <w:t>http://pods.dasnr.okstate.edu/docushare/dsweb/Get/Document-1682/AGEC-139web.pdf</w:t>
        </w:r>
      </w:hyperlink>
      <w:r w:rsidR="002B7029">
        <w:t xml:space="preserve">  and AGEC-243, </w:t>
      </w:r>
      <w:hyperlink r:id="rId23" w:history="1">
        <w:r w:rsidR="002B7029" w:rsidRPr="00D66105">
          <w:rPr>
            <w:rStyle w:val="Hyperlink"/>
          </w:rPr>
          <w:t>http://pods.dasnr.okstate.edu/docushare/dsweb/Get/Document-1658/AGEC-243web.pdf</w:t>
        </w:r>
      </w:hyperlink>
      <w:r w:rsidR="002B7029">
        <w:t xml:space="preserve"> </w:t>
      </w:r>
    </w:p>
    <w:p w:rsidR="00E50464" w:rsidRDefault="00E50464" w:rsidP="00CD7B84"/>
    <w:p w:rsidR="00E50464" w:rsidRDefault="00E50464" w:rsidP="00E50464">
      <w:r>
        <w:t>Cash Flow Planning,</w:t>
      </w:r>
      <w:r w:rsidRPr="00E50464">
        <w:t xml:space="preserve"> </w:t>
      </w:r>
      <w:r>
        <w:t xml:space="preserve">Oklahoma Cooperative Extension Service Publication AGEC-751 or </w:t>
      </w:r>
      <w:r>
        <w:rPr>
          <w:i/>
        </w:rPr>
        <w:t>free</w:t>
      </w:r>
      <w:r>
        <w:t xml:space="preserve"> download from </w:t>
      </w:r>
      <w:hyperlink r:id="rId24" w:history="1">
        <w:r w:rsidR="002B7029" w:rsidRPr="00D66105">
          <w:rPr>
            <w:rStyle w:val="Hyperlink"/>
          </w:rPr>
          <w:t>http://pods.dasnr.okstate.edu/docushare/dsweb/Get/Document-1782/AGEC-751web2010.pdf</w:t>
        </w:r>
      </w:hyperlink>
    </w:p>
    <w:p w:rsidR="00E50464" w:rsidRDefault="00E50464" w:rsidP="00E50464"/>
    <w:p w:rsidR="00E50464" w:rsidRDefault="00E50464" w:rsidP="00E50464">
      <w:r>
        <w:t xml:space="preserve">Balance Sheets, Oklahoma Cooperative Extension Service Publication AGEC-752 or </w:t>
      </w:r>
      <w:r>
        <w:rPr>
          <w:i/>
        </w:rPr>
        <w:t>free</w:t>
      </w:r>
      <w:r>
        <w:t xml:space="preserve"> download from </w:t>
      </w:r>
      <w:hyperlink r:id="rId25" w:history="1">
        <w:r w:rsidR="002B7029" w:rsidRPr="00D66105">
          <w:rPr>
            <w:rStyle w:val="Hyperlink"/>
          </w:rPr>
          <w:t>http://pods.dasnr.okstate.edu/docushare/dsweb/Get/Document-1805/AGEC-752web2010.pdf</w:t>
        </w:r>
      </w:hyperlink>
    </w:p>
    <w:p w:rsidR="00E50464" w:rsidRDefault="00E50464" w:rsidP="00E50464"/>
    <w:p w:rsidR="00E50464" w:rsidRDefault="00E50464" w:rsidP="00CD7B84"/>
    <w:p w:rsidR="00E50464" w:rsidRPr="00B02609" w:rsidRDefault="00E50464" w:rsidP="00E72DE7">
      <w:pPr>
        <w:rPr>
          <w:b/>
        </w:rPr>
      </w:pPr>
      <w:r>
        <w:br w:type="page"/>
      </w:r>
    </w:p>
    <w:p w:rsidR="003C5E15" w:rsidRDefault="003C5E15" w:rsidP="00155420">
      <w:pPr>
        <w:pStyle w:val="AE1"/>
        <w:jc w:val="left"/>
      </w:pPr>
      <w:bookmarkStart w:id="4" w:name="_Toc277768739"/>
      <w:r w:rsidRPr="006F075A">
        <w:lastRenderedPageBreak/>
        <w:t>Introduction</w:t>
      </w:r>
      <w:bookmarkEnd w:id="4"/>
    </w:p>
    <w:p w:rsidR="003C5E15" w:rsidRDefault="003C5E15" w:rsidP="003C5E15">
      <w:pPr>
        <w:spacing w:line="480" w:lineRule="auto"/>
        <w:contextualSpacing/>
      </w:pPr>
      <w:r>
        <w:tab/>
        <w:t xml:space="preserve">Megan is a freshman taking agriculture in an Oklahoma high school. </w:t>
      </w:r>
      <w:r w:rsidR="00B02609">
        <w:t xml:space="preserve"> </w:t>
      </w:r>
      <w:r>
        <w:t>A year ago, her grandparents gave her a weaned heifer</w:t>
      </w:r>
      <w:r w:rsidR="00D20333">
        <w:t>.</w:t>
      </w:r>
      <w:r w:rsidR="00B02609">
        <w:t xml:space="preserve"> </w:t>
      </w:r>
      <w:r w:rsidR="00D20333">
        <w:t xml:space="preserve"> </w:t>
      </w:r>
      <w:r>
        <w:t>She showed her heifer at several shows and saved her premium checks.</w:t>
      </w:r>
      <w:r w:rsidR="00B02609">
        <w:t xml:space="preserve"> </w:t>
      </w:r>
      <w:r>
        <w:t xml:space="preserve"> </w:t>
      </w:r>
      <w:r w:rsidR="00B02609">
        <w:t xml:space="preserve">Megan would now like to build a small breeding herd. </w:t>
      </w:r>
      <w:r w:rsidR="00D20333">
        <w:t>By c</w:t>
      </w:r>
      <w:r>
        <w:t>ombin</w:t>
      </w:r>
      <w:r w:rsidR="00D20333">
        <w:t xml:space="preserve">ing </w:t>
      </w:r>
      <w:r>
        <w:t>with money from part-time summer jobs</w:t>
      </w:r>
      <w:r w:rsidR="00D20333">
        <w:t xml:space="preserve"> and her premium checks</w:t>
      </w:r>
      <w:r>
        <w:t>, she has saved $500 to put toward the purchase of a bred cow. Megan’s parents</w:t>
      </w:r>
      <w:r w:rsidR="00B02609">
        <w:t xml:space="preserve"> currently</w:t>
      </w:r>
      <w:r>
        <w:t xml:space="preserve"> let her graze her heifer at no cost, </w:t>
      </w:r>
      <w:r w:rsidR="00D20333">
        <w:t xml:space="preserve">so </w:t>
      </w:r>
      <w:r>
        <w:t xml:space="preserve">she has avoided paying most production expenses. </w:t>
      </w:r>
      <w:r w:rsidR="00D9315C">
        <w:t>Though grazing is free</w:t>
      </w:r>
      <w:r>
        <w:t xml:space="preserve">, she </w:t>
      </w:r>
      <w:r w:rsidR="00D9315C">
        <w:t>does</w:t>
      </w:r>
      <w:r>
        <w:t xml:space="preserve"> pay for feed and veterinary expenses on her </w:t>
      </w:r>
      <w:r w:rsidR="00D9315C">
        <w:t xml:space="preserve">heifer.  </w:t>
      </w:r>
      <w:r>
        <w:t>Her FFA advisor, Mr. Blake,</w:t>
      </w:r>
      <w:r w:rsidR="00D9315C">
        <w:t xml:space="preserve"> encouraged her to continue to develop this small production into a cattle Supervised Agricultural Experience (SAE).  He </w:t>
      </w:r>
      <w:r w:rsidR="00880EC2">
        <w:t>recommended</w:t>
      </w:r>
      <w:r>
        <w:t xml:space="preserve"> that she start keeping financial and production records. He gave her a copy of the SAE Record Keeping Activity booklet as a starting point.</w:t>
      </w:r>
    </w:p>
    <w:p w:rsidR="008B4548" w:rsidRDefault="00C6109C" w:rsidP="003C5E15">
      <w:pPr>
        <w:spacing w:line="480" w:lineRule="auto"/>
        <w:contextualSpacing/>
      </w:pPr>
      <w:r>
        <w:rPr>
          <w:noProof/>
          <w:lang w:eastAsia="zh-TW"/>
        </w:rPr>
        <w:pict>
          <v:rect id="_x0000_s1037" style="position:absolute;margin-left:236.4pt;margin-top:426.15pt;width:231.55pt;height:187.2pt;flip:x;z-index:251662336;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37" inset="14.4pt,14.4pt,14.4pt,14.4pt">
              <w:txbxContent>
                <w:p w:rsidR="00F45F57" w:rsidRDefault="00F45F57" w:rsidP="00751D98">
                  <w:pPr>
                    <w:rPr>
                      <w:i/>
                      <w:iCs/>
                      <w:color w:val="7BA0CD" w:themeColor="accent1" w:themeTint="BF"/>
                    </w:rPr>
                  </w:pPr>
                  <w:r w:rsidRPr="00941009">
                    <w:rPr>
                      <w:i/>
                      <w:iCs/>
                    </w:rPr>
                    <w:t xml:space="preserve">You can find more information on the Oklahoma Beginning Farmer Loan Program in this packet. See Oklahoma Cooperative Extension Service Publication AGEC-234 or download for free from </w:t>
                  </w:r>
                  <w:hyperlink r:id="rId26" w:history="1">
                    <w:r w:rsidRPr="00947E8B">
                      <w:rPr>
                        <w:rStyle w:val="Hyperlink"/>
                        <w:i/>
                        <w:iCs/>
                      </w:rPr>
                      <w:t>http://pods.dasnr.okstate.edu/ docushare/dsweb/View/Collection-232</w:t>
                    </w:r>
                  </w:hyperlink>
                  <w:r>
                    <w:rPr>
                      <w:i/>
                      <w:iCs/>
                      <w:color w:val="7BA0CD" w:themeColor="accent1" w:themeTint="BF"/>
                    </w:rPr>
                    <w:t xml:space="preserve"> </w:t>
                  </w:r>
                </w:p>
                <w:p w:rsidR="00F45F57" w:rsidRDefault="00F45F57" w:rsidP="003C5E15">
                  <w:pPr>
                    <w:rPr>
                      <w:i/>
                      <w:iCs/>
                    </w:rPr>
                  </w:pPr>
                </w:p>
                <w:p w:rsidR="00F45F57" w:rsidRDefault="00F45F57" w:rsidP="003C5E15">
                  <w:pPr>
                    <w:rPr>
                      <w:color w:val="4F81BD" w:themeColor="accent1"/>
                      <w:sz w:val="20"/>
                      <w:szCs w:val="20"/>
                    </w:rPr>
                  </w:pPr>
                  <w:r w:rsidRPr="00941009">
                    <w:rPr>
                      <w:i/>
                      <w:iCs/>
                    </w:rPr>
                    <w:t>Information on FSA Beginni</w:t>
                  </w:r>
                  <w:r>
                    <w:rPr>
                      <w:i/>
                      <w:iCs/>
                    </w:rPr>
                    <w:t xml:space="preserve">ng Farmer Loans can be found at </w:t>
                  </w:r>
                  <w:hyperlink r:id="rId27" w:history="1">
                    <w:r w:rsidRPr="00D66105">
                      <w:rPr>
                        <w:rStyle w:val="Hyperlink"/>
                        <w:i/>
                        <w:iCs/>
                      </w:rPr>
                      <w:t>www.fsa.usda.gov</w:t>
                    </w:r>
                  </w:hyperlink>
                  <w:r>
                    <w:rPr>
                      <w:i/>
                      <w:iCs/>
                      <w:color w:val="7BA0CD" w:themeColor="accent1" w:themeTint="BF"/>
                    </w:rPr>
                    <w:t xml:space="preserve"> </w:t>
                  </w:r>
                </w:p>
                <w:p w:rsidR="00F45F57" w:rsidRDefault="00F45F57"/>
              </w:txbxContent>
            </v:textbox>
            <w10:wrap type="square" anchorx="margin" anchory="margin"/>
          </v:rect>
        </w:pict>
      </w:r>
      <w:r w:rsidR="003C5E15">
        <w:tab/>
        <w:t xml:space="preserve">To finance the investment in a bred cow, Megan will need to take out a youth farmer loan. She will also need to take out an operating loan to pay for feed and veterinary expenses. The bank’s loan officer told Megan that </w:t>
      </w:r>
      <w:r w:rsidR="00941009">
        <w:t>in order to be considered for a loan she must organize a business plan.  Specifically, she</w:t>
      </w:r>
      <w:r w:rsidR="003C5E15">
        <w:t xml:space="preserve"> will need to provide</w:t>
      </w:r>
      <w:r w:rsidR="008B4548">
        <w:t>:</w:t>
      </w:r>
    </w:p>
    <w:p w:rsidR="008B4548" w:rsidRDefault="003C5E15" w:rsidP="003C5E15">
      <w:pPr>
        <w:spacing w:line="480" w:lineRule="auto"/>
        <w:contextualSpacing/>
      </w:pPr>
      <w:r>
        <w:t xml:space="preserve">1) </w:t>
      </w:r>
      <w:proofErr w:type="gramStart"/>
      <w:r>
        <w:t>an</w:t>
      </w:r>
      <w:proofErr w:type="gramEnd"/>
      <w:r>
        <w:t xml:space="preserve"> </w:t>
      </w:r>
      <w:r w:rsidRPr="00941009">
        <w:rPr>
          <w:b/>
        </w:rPr>
        <w:t>enterprise budget</w:t>
      </w:r>
      <w:r>
        <w:t xml:space="preserve">, </w:t>
      </w:r>
    </w:p>
    <w:p w:rsidR="008B4548" w:rsidRDefault="003C5E15" w:rsidP="003C5E15">
      <w:pPr>
        <w:spacing w:line="480" w:lineRule="auto"/>
        <w:contextualSpacing/>
      </w:pPr>
      <w:r>
        <w:t xml:space="preserve">2) </w:t>
      </w:r>
      <w:proofErr w:type="gramStart"/>
      <w:r>
        <w:t>a</w:t>
      </w:r>
      <w:proofErr w:type="gramEnd"/>
      <w:r>
        <w:t xml:space="preserve"> </w:t>
      </w:r>
      <w:r w:rsidRPr="00941009">
        <w:rPr>
          <w:b/>
        </w:rPr>
        <w:t>cash flow budget</w:t>
      </w:r>
      <w:r>
        <w:t xml:space="preserve">, and </w:t>
      </w:r>
    </w:p>
    <w:p w:rsidR="003C5E15" w:rsidRDefault="003C5E15" w:rsidP="003C5E15">
      <w:pPr>
        <w:spacing w:line="480" w:lineRule="auto"/>
        <w:contextualSpacing/>
      </w:pPr>
      <w:r>
        <w:t xml:space="preserve">3) </w:t>
      </w:r>
      <w:proofErr w:type="gramStart"/>
      <w:r>
        <w:t>a</w:t>
      </w:r>
      <w:proofErr w:type="gramEnd"/>
      <w:r>
        <w:t xml:space="preserve"> </w:t>
      </w:r>
      <w:r w:rsidRPr="00941009">
        <w:rPr>
          <w:b/>
        </w:rPr>
        <w:t>balance sheet</w:t>
      </w:r>
      <w:r>
        <w:t>.</w:t>
      </w:r>
    </w:p>
    <w:p w:rsidR="00941009" w:rsidRDefault="00941009" w:rsidP="003C5E15">
      <w:pPr>
        <w:pStyle w:val="AE1"/>
        <w:jc w:val="left"/>
      </w:pPr>
    </w:p>
    <w:p w:rsidR="003C5E15" w:rsidRDefault="003C5E15" w:rsidP="003C5E15">
      <w:pPr>
        <w:pStyle w:val="AE1"/>
        <w:jc w:val="left"/>
      </w:pPr>
      <w:bookmarkStart w:id="5" w:name="_Toc277768740"/>
      <w:r w:rsidRPr="00AF42A0">
        <w:t>Enterprise budgets</w:t>
      </w:r>
      <w:bookmarkEnd w:id="5"/>
      <w:r>
        <w:t xml:space="preserve"> </w:t>
      </w:r>
    </w:p>
    <w:p w:rsidR="003C5E15" w:rsidRDefault="003C5E15" w:rsidP="003C5E15">
      <w:pPr>
        <w:spacing w:line="480" w:lineRule="auto"/>
      </w:pPr>
      <w:r>
        <w:tab/>
      </w:r>
      <w:r w:rsidR="009C1E5E">
        <w:t xml:space="preserve">An </w:t>
      </w:r>
      <w:r w:rsidR="009C1E5E" w:rsidRPr="002D44D2">
        <w:rPr>
          <w:i/>
        </w:rPr>
        <w:t>enterprise budget</w:t>
      </w:r>
      <w:r w:rsidR="009C1E5E">
        <w:t xml:space="preserve"> is used to determine if an activity appears to be profitable or economically advisable.  It </w:t>
      </w:r>
      <w:r w:rsidRPr="009C1E5E">
        <w:lastRenderedPageBreak/>
        <w:t>projects</w:t>
      </w:r>
      <w:r>
        <w:t xml:space="preserve"> all </w:t>
      </w:r>
      <w:r w:rsidR="00FE2684">
        <w:t>revenue</w:t>
      </w:r>
      <w:r>
        <w:t xml:space="preserve"> and expenses that can be allocated to a given economic activity such as cow-calf production, wheat stockers, meat goats, wheat, corn, soybeans, etc. </w:t>
      </w:r>
      <w:r w:rsidR="008B4548">
        <w:t xml:space="preserve"> </w:t>
      </w:r>
      <w:r>
        <w:t>Enterprise budgets are use</w:t>
      </w:r>
      <w:r w:rsidR="009A13DB">
        <w:t>d</w:t>
      </w:r>
      <w:r>
        <w:t xml:space="preserve"> to project the economic advisability (or returns to unpaid labor, management, and equity capital) of a given enterprise, production practice or marketing plan. </w:t>
      </w:r>
      <w:r w:rsidR="008B4548">
        <w:t xml:space="preserve"> </w:t>
      </w:r>
      <w:r>
        <w:t>An example enterprise budget for cow-c</w:t>
      </w:r>
      <w:r w:rsidR="0041745F">
        <w:t>alf production is presented in T</w:t>
      </w:r>
      <w:r>
        <w:t>able 1.</w:t>
      </w:r>
      <w:r w:rsidR="007C3427">
        <w:t xml:space="preserve"> </w:t>
      </w:r>
      <w:r>
        <w:t xml:space="preserve"> Additional budgets for other Oklahoma commodities are included in this packet.</w:t>
      </w:r>
    </w:p>
    <w:p w:rsidR="003C5E15" w:rsidRDefault="00C6109C" w:rsidP="003C5E15">
      <w:pPr>
        <w:spacing w:line="480" w:lineRule="auto"/>
      </w:pPr>
      <w:r>
        <w:rPr>
          <w:noProof/>
          <w:lang w:eastAsia="zh-TW"/>
        </w:rPr>
        <w:pict>
          <v:rect id="_x0000_s1035" style="position:absolute;margin-left:222.3pt;margin-top:285.3pt;width:243.75pt;height:188.4pt;flip:x;z-index:251660288;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35" inset="14.4pt,14.4pt,14.4pt,14.4pt">
              <w:txbxContent>
                <w:p w:rsidR="00F45F57" w:rsidRPr="008F2E02" w:rsidRDefault="00F45F57" w:rsidP="003C5E15">
                  <w:pPr>
                    <w:rPr>
                      <w:color w:val="4F81BD" w:themeColor="accent1"/>
                      <w:sz w:val="16"/>
                      <w:szCs w:val="20"/>
                    </w:rPr>
                  </w:pPr>
                  <w:r w:rsidRPr="00941009">
                    <w:t xml:space="preserve">You can find more information on enterprise budgeting in this packet. Oklahoma Cooperative Extension Service Publications AGEC 139 </w:t>
                  </w:r>
                  <w:hyperlink r:id="rId28" w:history="1">
                    <w:r w:rsidRPr="00D66105">
                      <w:rPr>
                        <w:rStyle w:val="Hyperlink"/>
                      </w:rPr>
                      <w:t>http://pods.dasnr.okstate.edu/docushare/dsweb/Get/Document-1682/AGEC-139web.pdf</w:t>
                    </w:r>
                  </w:hyperlink>
                  <w:r>
                    <w:t xml:space="preserve"> </w:t>
                  </w:r>
                  <w:r w:rsidRPr="00941009">
                    <w:t xml:space="preserve">and AGEC </w:t>
                  </w:r>
                  <w:r>
                    <w:t xml:space="preserve">243 </w:t>
                  </w:r>
                  <w:hyperlink r:id="rId29" w:history="1">
                    <w:r w:rsidRPr="00D66105">
                      <w:rPr>
                        <w:rStyle w:val="Hyperlink"/>
                      </w:rPr>
                      <w:t>http://pods.dasnr.okstate.edu/docushare/dsweb/Get/Document-1658/AGEC-243web.pdf</w:t>
                    </w:r>
                  </w:hyperlink>
                  <w:r>
                    <w:t xml:space="preserve"> </w:t>
                  </w:r>
                  <w:r w:rsidRPr="00941009">
                    <w:t>provide more details on how to use budgets fo</w:t>
                  </w:r>
                  <w:r>
                    <w:t>r your farm business.</w:t>
                  </w:r>
                </w:p>
              </w:txbxContent>
            </v:textbox>
            <w10:wrap type="square" anchorx="margin" anchory="margin"/>
          </v:rect>
        </w:pict>
      </w:r>
      <w:r w:rsidR="003C5E15">
        <w:tab/>
      </w:r>
      <w:r w:rsidR="00751D98">
        <w:t>A b</w:t>
      </w:r>
      <w:r w:rsidR="003C5E15">
        <w:t xml:space="preserve">udget </w:t>
      </w:r>
      <w:r w:rsidR="00751D98">
        <w:t xml:space="preserve">is </w:t>
      </w:r>
      <w:r w:rsidR="003C5E15">
        <w:t xml:space="preserve">usually built on an annual basis—that is, it includes all </w:t>
      </w:r>
      <w:r w:rsidR="001246A1">
        <w:t>income</w:t>
      </w:r>
      <w:r w:rsidR="0041745F">
        <w:t>,</w:t>
      </w:r>
      <w:r w:rsidR="001246A1">
        <w:t xml:space="preserve"> or </w:t>
      </w:r>
      <w:r w:rsidR="003C5E15" w:rsidRPr="008D7BAC">
        <w:rPr>
          <w:i/>
        </w:rPr>
        <w:t>revenues</w:t>
      </w:r>
      <w:r w:rsidR="0041745F">
        <w:rPr>
          <w:i/>
        </w:rPr>
        <w:t>,</w:t>
      </w:r>
      <w:r w:rsidR="003C5E15" w:rsidRPr="008D7BAC">
        <w:t xml:space="preserve"> </w:t>
      </w:r>
      <w:r w:rsidR="003C5E15">
        <w:t xml:space="preserve">and </w:t>
      </w:r>
      <w:r w:rsidR="003C5E15" w:rsidRPr="005B25DE">
        <w:rPr>
          <w:i/>
        </w:rPr>
        <w:t>expenses</w:t>
      </w:r>
      <w:r w:rsidR="003C5E15">
        <w:t xml:space="preserve"> that are expected to be incurred in a calendar year. </w:t>
      </w:r>
      <w:r w:rsidR="00DD667E">
        <w:t xml:space="preserve"> </w:t>
      </w:r>
      <w:r w:rsidR="003C5E15">
        <w:t xml:space="preserve">Revenues include product sales, such as calves sold or bushels of wheat sold, but also include the increase (or decrease) in the value of inventories of salable products and the increase in value of gifted or raised breeding livestock. </w:t>
      </w:r>
      <w:r w:rsidR="00DD667E">
        <w:t xml:space="preserve"> </w:t>
      </w:r>
      <w:r w:rsidR="003C5E15">
        <w:t xml:space="preserve">So, some revenues are “non-cash.” </w:t>
      </w:r>
      <w:r w:rsidR="00DD667E">
        <w:t xml:space="preserve"> </w:t>
      </w:r>
      <w:r w:rsidR="003C5E15">
        <w:t xml:space="preserve">Similarly, expenses include cash purchases of feed and veterinary supplies, but also the decrease (or increase) in value of feed and supply inventories. </w:t>
      </w:r>
      <w:r w:rsidR="00DD667E">
        <w:t xml:space="preserve"> </w:t>
      </w:r>
      <w:r w:rsidR="003C5E15">
        <w:t xml:space="preserve">An additional non-cash expense is </w:t>
      </w:r>
      <w:r w:rsidR="003C5E15" w:rsidRPr="0041745F">
        <w:rPr>
          <w:i/>
        </w:rPr>
        <w:t>depreciation</w:t>
      </w:r>
      <w:r w:rsidR="003C5E15">
        <w:t xml:space="preserve">. </w:t>
      </w:r>
      <w:r w:rsidR="00DD667E">
        <w:t xml:space="preserve"> </w:t>
      </w:r>
      <w:r w:rsidR="003C5E15">
        <w:t xml:space="preserve">Depreciation is the loss in economic value of durable (long-lived) assets due to </w:t>
      </w:r>
      <w:r w:rsidR="001246A1">
        <w:t xml:space="preserve">wear and tear, age </w:t>
      </w:r>
      <w:r w:rsidR="002D44D2">
        <w:t>or becoming outdated</w:t>
      </w:r>
      <w:r w:rsidR="003C5E15">
        <w:t>.</w:t>
      </w:r>
    </w:p>
    <w:p w:rsidR="003C5E15" w:rsidRDefault="003C5E15" w:rsidP="003C5E15">
      <w:pPr>
        <w:spacing w:line="480" w:lineRule="auto"/>
        <w:ind w:firstLine="720"/>
        <w:contextualSpacing/>
      </w:pPr>
      <w:r>
        <w:t>Enterprise budgets can be used to compare the returns to unpaid labor, management and capital from competing enterprises.</w:t>
      </w:r>
      <w:r w:rsidR="00DD667E">
        <w:t xml:space="preserve"> </w:t>
      </w:r>
      <w:r>
        <w:t xml:space="preserve"> Enterprise budgets can also be used to compute the level of production needed to breakeven. </w:t>
      </w:r>
      <w:r w:rsidR="00DD667E">
        <w:t xml:space="preserve"> </w:t>
      </w:r>
      <w:r>
        <w:t xml:space="preserve">That is, how much must be produced so that total revenue </w:t>
      </w:r>
      <w:r>
        <w:lastRenderedPageBreak/>
        <w:t>equals total expenses (returns to unpaid labor, mana</w:t>
      </w:r>
      <w:r w:rsidR="0041745F">
        <w:t>gement and capital equals zero).</w:t>
      </w:r>
      <w:r>
        <w:t xml:space="preserve"> </w:t>
      </w:r>
      <w:r w:rsidR="00CC1F66">
        <w:t xml:space="preserve"> </w:t>
      </w:r>
      <w:r>
        <w:t>Breakeven production or output is computed as:</w:t>
      </w:r>
    </w:p>
    <w:p w:rsidR="003C5E15" w:rsidRDefault="003C5E15" w:rsidP="00BE1C52">
      <w:pPr>
        <w:spacing w:before="120" w:after="120" w:line="480" w:lineRule="auto"/>
        <w:jc w:val="center"/>
        <w:rPr>
          <w:b/>
        </w:rPr>
      </w:pPr>
      <w:r w:rsidRPr="00E52D71">
        <w:rPr>
          <w:b/>
        </w:rPr>
        <w:t>Breakeven ou</w:t>
      </w:r>
      <w:r w:rsidR="006325D6">
        <w:rPr>
          <w:b/>
        </w:rPr>
        <w:t>tput = Total Expense/sale price</w:t>
      </w:r>
    </w:p>
    <w:p w:rsidR="003C5E15" w:rsidRDefault="003C5E15" w:rsidP="003C5E15">
      <w:pPr>
        <w:spacing w:line="480" w:lineRule="auto"/>
        <w:contextualSpacing/>
      </w:pPr>
      <w:r>
        <w:tab/>
        <w:t>Breakeven sale price is the sale price that equates total revenue to total expense. Breakeven sale price is computed as:</w:t>
      </w:r>
    </w:p>
    <w:p w:rsidR="003C5E15" w:rsidRDefault="003C5E15" w:rsidP="00BE1C52">
      <w:pPr>
        <w:spacing w:before="120" w:line="480" w:lineRule="auto"/>
        <w:jc w:val="center"/>
        <w:rPr>
          <w:b/>
        </w:rPr>
      </w:pPr>
      <w:r w:rsidRPr="00E52D71">
        <w:rPr>
          <w:b/>
        </w:rPr>
        <w:t>Breakeven sa</w:t>
      </w:r>
      <w:r w:rsidR="006325D6">
        <w:rPr>
          <w:b/>
        </w:rPr>
        <w:t>le price = Total Expense/output</w:t>
      </w:r>
    </w:p>
    <w:p w:rsidR="001E21F6" w:rsidRDefault="001E21F6" w:rsidP="001E21F6">
      <w:pPr>
        <w:pStyle w:val="Caption"/>
        <w:keepNext/>
      </w:pPr>
      <w:bookmarkStart w:id="6" w:name="_Toc294253719"/>
      <w:proofErr w:type="gramStart"/>
      <w:r>
        <w:t xml:space="preserve">Table </w:t>
      </w:r>
      <w:r w:rsidR="00C6109C">
        <w:fldChar w:fldCharType="begin"/>
      </w:r>
      <w:r w:rsidR="00B9291D">
        <w:instrText xml:space="preserve"> SEQ Table \* ARABIC </w:instrText>
      </w:r>
      <w:r w:rsidR="00C6109C">
        <w:fldChar w:fldCharType="separate"/>
      </w:r>
      <w:r w:rsidR="00F45F57">
        <w:rPr>
          <w:noProof/>
        </w:rPr>
        <w:t>1</w:t>
      </w:r>
      <w:r w:rsidR="00C6109C">
        <w:fldChar w:fldCharType="end"/>
      </w:r>
      <w:r w:rsidR="00AA4279">
        <w:t>.</w:t>
      </w:r>
      <w:proofErr w:type="gramEnd"/>
      <w:r>
        <w:t xml:space="preserve">   Enterprise Budget</w:t>
      </w:r>
      <w:bookmarkEnd w:id="6"/>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4"/>
        <w:gridCol w:w="2619"/>
      </w:tblGrid>
      <w:tr w:rsidR="006B5C75" w:rsidRPr="006B5C75" w:rsidTr="00BE1C52">
        <w:trPr>
          <w:trHeight w:val="478"/>
          <w:jc w:val="center"/>
        </w:trPr>
        <w:tc>
          <w:tcPr>
            <w:tcW w:w="5204" w:type="dxa"/>
            <w:tcBorders>
              <w:top w:val="single" w:sz="4" w:space="0" w:color="auto"/>
            </w:tcBorders>
            <w:tcMar>
              <w:left w:w="43" w:type="dxa"/>
              <w:right w:w="115" w:type="dxa"/>
            </w:tcMar>
            <w:vAlign w:val="bottom"/>
          </w:tcPr>
          <w:p w:rsidR="001A11EB" w:rsidRPr="001A11EB" w:rsidRDefault="001A11EB" w:rsidP="001A11EB">
            <w:pPr>
              <w:spacing w:before="120" w:after="120"/>
              <w:rPr>
                <w:b/>
              </w:rPr>
            </w:pPr>
            <w:r w:rsidRPr="001A11EB">
              <w:rPr>
                <w:b/>
              </w:rPr>
              <w:t>Example E</w:t>
            </w:r>
            <w:r w:rsidR="006B5C75" w:rsidRPr="001A11EB">
              <w:rPr>
                <w:b/>
              </w:rPr>
              <w:t xml:space="preserve">nterprise </w:t>
            </w:r>
            <w:r w:rsidRPr="001A11EB">
              <w:rPr>
                <w:b/>
              </w:rPr>
              <w:t>B</w:t>
            </w:r>
            <w:r w:rsidR="006B5C75" w:rsidRPr="001A11EB">
              <w:rPr>
                <w:b/>
              </w:rPr>
              <w:t>udget</w:t>
            </w:r>
            <w:r w:rsidR="000F77FD">
              <w:rPr>
                <w:b/>
              </w:rPr>
              <w:t xml:space="preserve">: </w:t>
            </w:r>
            <w:r w:rsidRPr="001A11EB">
              <w:rPr>
                <w:b/>
              </w:rPr>
              <w:t>Cow-calf Operation</w:t>
            </w:r>
          </w:p>
        </w:tc>
        <w:tc>
          <w:tcPr>
            <w:tcW w:w="2619" w:type="dxa"/>
            <w:tcBorders>
              <w:top w:val="single" w:sz="4" w:space="0" w:color="auto"/>
              <w:bottom w:val="single" w:sz="4" w:space="0" w:color="auto"/>
            </w:tcBorders>
            <w:tcMar>
              <w:left w:w="43" w:type="dxa"/>
              <w:right w:w="115" w:type="dxa"/>
            </w:tcMar>
            <w:vAlign w:val="bottom"/>
          </w:tcPr>
          <w:p w:rsidR="006B5C75" w:rsidRPr="006B5C75" w:rsidRDefault="006B5C75" w:rsidP="001A11EB">
            <w:pPr>
              <w:spacing w:before="240"/>
              <w:rPr>
                <w:i/>
                <w:sz w:val="23"/>
                <w:szCs w:val="23"/>
              </w:rPr>
            </w:pPr>
          </w:p>
        </w:tc>
      </w:tr>
      <w:tr w:rsidR="003C5E15" w:rsidTr="00BE1C52">
        <w:trPr>
          <w:trHeight w:val="394"/>
          <w:jc w:val="center"/>
        </w:trPr>
        <w:tc>
          <w:tcPr>
            <w:tcW w:w="5204" w:type="dxa"/>
            <w:tcBorders>
              <w:top w:val="single" w:sz="4" w:space="0" w:color="auto"/>
            </w:tcBorders>
            <w:tcMar>
              <w:left w:w="43" w:type="dxa"/>
              <w:right w:w="115" w:type="dxa"/>
            </w:tcMar>
            <w:vAlign w:val="bottom"/>
          </w:tcPr>
          <w:p w:rsidR="003C5E15" w:rsidRPr="00751D98" w:rsidRDefault="003C5E15" w:rsidP="00BE1C52">
            <w:pPr>
              <w:spacing w:after="120"/>
              <w:rPr>
                <w:b/>
                <w:sz w:val="23"/>
                <w:szCs w:val="23"/>
              </w:rPr>
            </w:pPr>
            <w:r w:rsidRPr="00751D98">
              <w:rPr>
                <w:b/>
                <w:sz w:val="23"/>
                <w:szCs w:val="23"/>
              </w:rPr>
              <w:t>Revenue</w:t>
            </w:r>
          </w:p>
        </w:tc>
        <w:tc>
          <w:tcPr>
            <w:tcW w:w="2619" w:type="dxa"/>
            <w:tcBorders>
              <w:top w:val="single" w:sz="4" w:space="0" w:color="auto"/>
            </w:tcBorders>
            <w:tcMar>
              <w:left w:w="43" w:type="dxa"/>
              <w:right w:w="115" w:type="dxa"/>
            </w:tcMar>
            <w:vAlign w:val="bottom"/>
          </w:tcPr>
          <w:p w:rsidR="003C5E15" w:rsidRPr="00751D98" w:rsidRDefault="003C5E15" w:rsidP="00BE1C52">
            <w:pPr>
              <w:spacing w:after="120"/>
              <w:rPr>
                <w:sz w:val="23"/>
                <w:szCs w:val="23"/>
              </w:rPr>
            </w:pPr>
          </w:p>
        </w:tc>
      </w:tr>
      <w:tr w:rsidR="003C5E15" w:rsidRPr="00BE1C52" w:rsidTr="00BE1C52">
        <w:trPr>
          <w:trHeight w:val="288"/>
          <w:jc w:val="center"/>
        </w:trPr>
        <w:tc>
          <w:tcPr>
            <w:tcW w:w="5204" w:type="dxa"/>
            <w:tcMar>
              <w:left w:w="43" w:type="dxa"/>
              <w:right w:w="115" w:type="dxa"/>
            </w:tcMar>
            <w:vAlign w:val="bottom"/>
          </w:tcPr>
          <w:p w:rsidR="003C5E15" w:rsidRPr="00BE1C52" w:rsidRDefault="003C5E15" w:rsidP="00BE1C52">
            <w:pPr>
              <w:ind w:left="288"/>
              <w:rPr>
                <w:sz w:val="22"/>
                <w:szCs w:val="22"/>
              </w:rPr>
            </w:pPr>
            <w:r w:rsidRPr="00BE1C52">
              <w:rPr>
                <w:sz w:val="22"/>
                <w:szCs w:val="22"/>
              </w:rPr>
              <w:t>Calf sales</w:t>
            </w:r>
          </w:p>
        </w:tc>
        <w:tc>
          <w:tcPr>
            <w:tcW w:w="2619" w:type="dxa"/>
            <w:tcBorders>
              <w:bottom w:val="single" w:sz="4" w:space="0" w:color="auto"/>
            </w:tcBorders>
            <w:tcMar>
              <w:left w:w="43" w:type="dxa"/>
              <w:right w:w="115" w:type="dxa"/>
            </w:tcMar>
            <w:vAlign w:val="bottom"/>
          </w:tcPr>
          <w:p w:rsidR="003C5E15" w:rsidRPr="00BE1C52" w:rsidRDefault="003C5E15" w:rsidP="00BE1C52">
            <w:pPr>
              <w:rPr>
                <w:sz w:val="22"/>
                <w:szCs w:val="22"/>
              </w:rPr>
            </w:pPr>
          </w:p>
        </w:tc>
      </w:tr>
      <w:tr w:rsidR="003C5E15" w:rsidRPr="00BE1C52" w:rsidTr="00BE1C52">
        <w:trPr>
          <w:trHeight w:val="288"/>
          <w:jc w:val="center"/>
        </w:trPr>
        <w:tc>
          <w:tcPr>
            <w:tcW w:w="5204" w:type="dxa"/>
            <w:tcMar>
              <w:left w:w="43" w:type="dxa"/>
              <w:right w:w="115" w:type="dxa"/>
            </w:tcMar>
            <w:vAlign w:val="bottom"/>
          </w:tcPr>
          <w:p w:rsidR="003C5E15" w:rsidRPr="00BE1C52" w:rsidRDefault="009A13DB" w:rsidP="00BE1C52">
            <w:pPr>
              <w:ind w:left="288"/>
              <w:rPr>
                <w:sz w:val="22"/>
                <w:szCs w:val="22"/>
              </w:rPr>
            </w:pPr>
            <w:r w:rsidRPr="00BE1C52">
              <w:rPr>
                <w:sz w:val="22"/>
                <w:szCs w:val="22"/>
              </w:rPr>
              <w:t>Gain</w:t>
            </w:r>
            <w:r w:rsidR="003C5E15" w:rsidRPr="00BE1C52">
              <w:rPr>
                <w:sz w:val="22"/>
                <w:szCs w:val="22"/>
              </w:rPr>
              <w:t xml:space="preserve"> (loss) on cull cow and bull sales</w:t>
            </w:r>
          </w:p>
        </w:tc>
        <w:tc>
          <w:tcPr>
            <w:tcW w:w="2619" w:type="dxa"/>
            <w:tcBorders>
              <w:top w:val="single" w:sz="4" w:space="0" w:color="auto"/>
              <w:bottom w:val="single" w:sz="4" w:space="0" w:color="auto"/>
            </w:tcBorders>
            <w:tcMar>
              <w:left w:w="43" w:type="dxa"/>
              <w:right w:w="115" w:type="dxa"/>
            </w:tcMar>
            <w:vAlign w:val="bottom"/>
          </w:tcPr>
          <w:p w:rsidR="003C5E15" w:rsidRPr="00BE1C52" w:rsidRDefault="003C5E15" w:rsidP="00BE1C52">
            <w:pPr>
              <w:rPr>
                <w:sz w:val="22"/>
                <w:szCs w:val="22"/>
              </w:rPr>
            </w:pPr>
          </w:p>
        </w:tc>
      </w:tr>
      <w:tr w:rsidR="003C5E15" w:rsidRPr="00BE1C52" w:rsidTr="00FE4224">
        <w:trPr>
          <w:trHeight w:val="288"/>
          <w:jc w:val="center"/>
        </w:trPr>
        <w:tc>
          <w:tcPr>
            <w:tcW w:w="5204" w:type="dxa"/>
            <w:tcMar>
              <w:left w:w="43" w:type="dxa"/>
              <w:right w:w="115" w:type="dxa"/>
            </w:tcMar>
            <w:vAlign w:val="bottom"/>
          </w:tcPr>
          <w:p w:rsidR="003C5E15" w:rsidRPr="00BE1C52" w:rsidRDefault="003C5E15" w:rsidP="00BE1C52">
            <w:pPr>
              <w:ind w:left="288"/>
              <w:rPr>
                <w:sz w:val="22"/>
                <w:szCs w:val="22"/>
              </w:rPr>
            </w:pPr>
            <w:r w:rsidRPr="00BE1C52">
              <w:rPr>
                <w:sz w:val="22"/>
                <w:szCs w:val="22"/>
              </w:rPr>
              <w:t>Change in accounts receivable</w:t>
            </w:r>
          </w:p>
        </w:tc>
        <w:tc>
          <w:tcPr>
            <w:tcW w:w="2619" w:type="dxa"/>
            <w:tcBorders>
              <w:top w:val="single" w:sz="4" w:space="0" w:color="auto"/>
              <w:bottom w:val="single" w:sz="4" w:space="0" w:color="auto"/>
            </w:tcBorders>
            <w:tcMar>
              <w:left w:w="43" w:type="dxa"/>
              <w:right w:w="115" w:type="dxa"/>
            </w:tcMar>
            <w:vAlign w:val="bottom"/>
          </w:tcPr>
          <w:p w:rsidR="003C5E15" w:rsidRPr="00BE1C52" w:rsidRDefault="003C5E15" w:rsidP="00BE1C52">
            <w:pPr>
              <w:rPr>
                <w:sz w:val="22"/>
                <w:szCs w:val="22"/>
              </w:rPr>
            </w:pPr>
          </w:p>
        </w:tc>
      </w:tr>
      <w:tr w:rsidR="002D44D2" w:rsidRPr="00BE1C52" w:rsidTr="00FE4224">
        <w:trPr>
          <w:trHeight w:val="288"/>
          <w:jc w:val="center"/>
        </w:trPr>
        <w:tc>
          <w:tcPr>
            <w:tcW w:w="5204" w:type="dxa"/>
            <w:tcMar>
              <w:left w:w="43" w:type="dxa"/>
              <w:right w:w="115" w:type="dxa"/>
            </w:tcMar>
            <w:vAlign w:val="bottom"/>
          </w:tcPr>
          <w:p w:rsidR="002D44D2" w:rsidRPr="00BE1C52" w:rsidRDefault="002D44D2" w:rsidP="00BE1C52">
            <w:pPr>
              <w:ind w:left="288"/>
              <w:rPr>
                <w:sz w:val="22"/>
                <w:szCs w:val="22"/>
              </w:rPr>
            </w:pPr>
            <w:r w:rsidRPr="00BE1C52">
              <w:rPr>
                <w:sz w:val="22"/>
                <w:szCs w:val="22"/>
              </w:rPr>
              <w:t>Increase in base value of raised breeding livestock</w:t>
            </w:r>
          </w:p>
        </w:tc>
        <w:tc>
          <w:tcPr>
            <w:tcW w:w="2619" w:type="dxa"/>
            <w:tcBorders>
              <w:top w:val="single" w:sz="4" w:space="0" w:color="auto"/>
              <w:bottom w:val="single" w:sz="4" w:space="0" w:color="auto"/>
            </w:tcBorders>
            <w:tcMar>
              <w:left w:w="43" w:type="dxa"/>
              <w:right w:w="115" w:type="dxa"/>
            </w:tcMar>
            <w:vAlign w:val="bottom"/>
          </w:tcPr>
          <w:p w:rsidR="002D44D2" w:rsidRPr="00FE4224" w:rsidRDefault="00FE4224" w:rsidP="002D44D2">
            <w:pPr>
              <w:rPr>
                <w:sz w:val="22"/>
                <w:szCs w:val="22"/>
                <w:u w:val="single"/>
              </w:rPr>
            </w:pPr>
            <w:r w:rsidRPr="00FE4224">
              <w:rPr>
                <w:sz w:val="22"/>
                <w:szCs w:val="22"/>
                <w:u w:val="single"/>
              </w:rPr>
              <w:t xml:space="preserve">                                               </w:t>
            </w:r>
          </w:p>
        </w:tc>
      </w:tr>
      <w:tr w:rsidR="002D44D2" w:rsidTr="00FE4224">
        <w:trPr>
          <w:trHeight w:val="485"/>
          <w:jc w:val="center"/>
        </w:trPr>
        <w:tc>
          <w:tcPr>
            <w:tcW w:w="5204" w:type="dxa"/>
            <w:tcMar>
              <w:left w:w="43" w:type="dxa"/>
              <w:right w:w="115" w:type="dxa"/>
            </w:tcMar>
            <w:vAlign w:val="bottom"/>
          </w:tcPr>
          <w:p w:rsidR="002D44D2" w:rsidRPr="00751D98" w:rsidRDefault="002D44D2" w:rsidP="00BE1C52">
            <w:pPr>
              <w:rPr>
                <w:b/>
                <w:sz w:val="23"/>
                <w:szCs w:val="23"/>
              </w:rPr>
            </w:pPr>
            <w:r w:rsidRPr="00751D98">
              <w:rPr>
                <w:b/>
                <w:sz w:val="23"/>
                <w:szCs w:val="23"/>
              </w:rPr>
              <w:t>Total revenue</w:t>
            </w:r>
          </w:p>
        </w:tc>
        <w:tc>
          <w:tcPr>
            <w:tcW w:w="2619" w:type="dxa"/>
            <w:tcBorders>
              <w:top w:val="single" w:sz="4" w:space="0" w:color="auto"/>
              <w:bottom w:val="single" w:sz="4" w:space="0" w:color="auto"/>
            </w:tcBorders>
            <w:tcMar>
              <w:left w:w="43" w:type="dxa"/>
              <w:right w:w="115" w:type="dxa"/>
            </w:tcMar>
            <w:vAlign w:val="bottom"/>
          </w:tcPr>
          <w:p w:rsidR="002D44D2" w:rsidRPr="00751D98" w:rsidRDefault="002D44D2" w:rsidP="00BE1C52">
            <w:pPr>
              <w:jc w:val="center"/>
              <w:rPr>
                <w:sz w:val="23"/>
                <w:szCs w:val="23"/>
              </w:rPr>
            </w:pPr>
            <w:r w:rsidRPr="00751D98">
              <w:rPr>
                <w:sz w:val="23"/>
                <w:szCs w:val="23"/>
              </w:rPr>
              <w:t>(A)</w:t>
            </w:r>
          </w:p>
        </w:tc>
      </w:tr>
      <w:tr w:rsidR="002D44D2" w:rsidTr="00BE1C52">
        <w:trPr>
          <w:trHeight w:val="80"/>
          <w:jc w:val="center"/>
        </w:trPr>
        <w:tc>
          <w:tcPr>
            <w:tcW w:w="5204" w:type="dxa"/>
            <w:tcMar>
              <w:left w:w="43" w:type="dxa"/>
              <w:right w:w="115" w:type="dxa"/>
            </w:tcMar>
            <w:vAlign w:val="bottom"/>
          </w:tcPr>
          <w:p w:rsidR="002D44D2" w:rsidRPr="00751D98" w:rsidRDefault="002D44D2" w:rsidP="00BE1C52">
            <w:pPr>
              <w:rPr>
                <w:b/>
                <w:sz w:val="23"/>
                <w:szCs w:val="23"/>
              </w:rPr>
            </w:pPr>
          </w:p>
        </w:tc>
        <w:tc>
          <w:tcPr>
            <w:tcW w:w="2619" w:type="dxa"/>
            <w:tcBorders>
              <w:top w:val="single" w:sz="4" w:space="0" w:color="auto"/>
            </w:tcBorders>
            <w:tcMar>
              <w:left w:w="43" w:type="dxa"/>
              <w:right w:w="115" w:type="dxa"/>
            </w:tcMar>
            <w:vAlign w:val="bottom"/>
          </w:tcPr>
          <w:p w:rsidR="002D44D2" w:rsidRPr="00751D98" w:rsidRDefault="002D44D2" w:rsidP="00BE1C52">
            <w:pPr>
              <w:rPr>
                <w:sz w:val="23"/>
                <w:szCs w:val="23"/>
              </w:rPr>
            </w:pPr>
          </w:p>
        </w:tc>
      </w:tr>
      <w:tr w:rsidR="002D44D2" w:rsidTr="00BE1C52">
        <w:trPr>
          <w:trHeight w:val="394"/>
          <w:jc w:val="center"/>
        </w:trPr>
        <w:tc>
          <w:tcPr>
            <w:tcW w:w="5204" w:type="dxa"/>
            <w:tcBorders>
              <w:top w:val="single" w:sz="4" w:space="0" w:color="auto"/>
            </w:tcBorders>
            <w:tcMar>
              <w:left w:w="43" w:type="dxa"/>
              <w:right w:w="115" w:type="dxa"/>
            </w:tcMar>
            <w:vAlign w:val="bottom"/>
          </w:tcPr>
          <w:p w:rsidR="002D44D2" w:rsidRPr="00751D98" w:rsidRDefault="002D44D2" w:rsidP="00BE1C52">
            <w:pPr>
              <w:spacing w:after="120"/>
              <w:rPr>
                <w:b/>
                <w:sz w:val="23"/>
                <w:szCs w:val="23"/>
              </w:rPr>
            </w:pPr>
            <w:r w:rsidRPr="00751D98">
              <w:rPr>
                <w:b/>
                <w:sz w:val="23"/>
                <w:szCs w:val="23"/>
              </w:rPr>
              <w:t>Expenses</w:t>
            </w:r>
          </w:p>
        </w:tc>
        <w:tc>
          <w:tcPr>
            <w:tcW w:w="2619" w:type="dxa"/>
            <w:tcBorders>
              <w:top w:val="single" w:sz="4" w:space="0" w:color="auto"/>
            </w:tcBorders>
            <w:tcMar>
              <w:left w:w="43" w:type="dxa"/>
              <w:right w:w="115" w:type="dxa"/>
            </w:tcMar>
            <w:vAlign w:val="bottom"/>
          </w:tcPr>
          <w:p w:rsidR="002D44D2" w:rsidRPr="00751D98" w:rsidRDefault="002D44D2" w:rsidP="00BE1C52">
            <w:pPr>
              <w:spacing w:after="120"/>
              <w:rPr>
                <w:sz w:val="23"/>
                <w:szCs w:val="23"/>
              </w:rPr>
            </w:pPr>
          </w:p>
        </w:tc>
      </w:tr>
      <w:tr w:rsidR="002D44D2" w:rsidTr="00BE1C52">
        <w:trPr>
          <w:trHeight w:val="288"/>
          <w:jc w:val="center"/>
        </w:trPr>
        <w:tc>
          <w:tcPr>
            <w:tcW w:w="5204" w:type="dxa"/>
            <w:tcMar>
              <w:left w:w="43" w:type="dxa"/>
              <w:right w:w="115" w:type="dxa"/>
            </w:tcMar>
            <w:vAlign w:val="bottom"/>
          </w:tcPr>
          <w:p w:rsidR="002D44D2" w:rsidRPr="00BE1C52" w:rsidRDefault="002D44D2" w:rsidP="00BE1C52">
            <w:pPr>
              <w:ind w:left="288"/>
              <w:rPr>
                <w:sz w:val="22"/>
                <w:szCs w:val="22"/>
              </w:rPr>
            </w:pPr>
            <w:r w:rsidRPr="00BE1C52">
              <w:rPr>
                <w:sz w:val="22"/>
                <w:szCs w:val="22"/>
              </w:rPr>
              <w:t>Feed purchases</w:t>
            </w:r>
          </w:p>
        </w:tc>
        <w:tc>
          <w:tcPr>
            <w:tcW w:w="2619" w:type="dxa"/>
            <w:tcBorders>
              <w:bottom w:val="single" w:sz="4" w:space="0" w:color="auto"/>
            </w:tcBorders>
            <w:tcMar>
              <w:left w:w="43" w:type="dxa"/>
              <w:right w:w="115" w:type="dxa"/>
            </w:tcMar>
            <w:vAlign w:val="bottom"/>
          </w:tcPr>
          <w:p w:rsidR="002D44D2" w:rsidRPr="00751D98" w:rsidRDefault="002D44D2" w:rsidP="00BE1C52">
            <w:pPr>
              <w:rPr>
                <w:sz w:val="23"/>
                <w:szCs w:val="23"/>
              </w:rPr>
            </w:pPr>
          </w:p>
        </w:tc>
      </w:tr>
      <w:tr w:rsidR="002D44D2" w:rsidTr="00BE1C52">
        <w:trPr>
          <w:trHeight w:val="288"/>
          <w:jc w:val="center"/>
        </w:trPr>
        <w:tc>
          <w:tcPr>
            <w:tcW w:w="5204" w:type="dxa"/>
            <w:tcMar>
              <w:left w:w="43" w:type="dxa"/>
              <w:right w:w="115" w:type="dxa"/>
            </w:tcMar>
            <w:vAlign w:val="bottom"/>
          </w:tcPr>
          <w:p w:rsidR="002D44D2" w:rsidRPr="00BE1C52" w:rsidRDefault="002D44D2" w:rsidP="00BE1C52">
            <w:pPr>
              <w:ind w:left="288"/>
              <w:rPr>
                <w:sz w:val="22"/>
                <w:szCs w:val="22"/>
              </w:rPr>
            </w:pPr>
            <w:r w:rsidRPr="00BE1C52">
              <w:rPr>
                <w:sz w:val="22"/>
                <w:szCs w:val="22"/>
              </w:rPr>
              <w:t>Grazing expenses</w:t>
            </w:r>
          </w:p>
        </w:tc>
        <w:tc>
          <w:tcPr>
            <w:tcW w:w="2619" w:type="dxa"/>
            <w:tcBorders>
              <w:top w:val="single" w:sz="4" w:space="0" w:color="auto"/>
              <w:bottom w:val="single" w:sz="4" w:space="0" w:color="auto"/>
            </w:tcBorders>
            <w:tcMar>
              <w:left w:w="43" w:type="dxa"/>
              <w:right w:w="115" w:type="dxa"/>
            </w:tcMar>
            <w:vAlign w:val="bottom"/>
          </w:tcPr>
          <w:p w:rsidR="002D44D2" w:rsidRPr="00751D98" w:rsidRDefault="002D44D2" w:rsidP="00BE1C52">
            <w:pPr>
              <w:rPr>
                <w:sz w:val="23"/>
                <w:szCs w:val="23"/>
              </w:rPr>
            </w:pPr>
          </w:p>
        </w:tc>
      </w:tr>
      <w:tr w:rsidR="002D44D2" w:rsidTr="00BE1C52">
        <w:trPr>
          <w:trHeight w:val="288"/>
          <w:jc w:val="center"/>
        </w:trPr>
        <w:tc>
          <w:tcPr>
            <w:tcW w:w="5204" w:type="dxa"/>
            <w:tcMar>
              <w:left w:w="43" w:type="dxa"/>
              <w:right w:w="115" w:type="dxa"/>
            </w:tcMar>
            <w:vAlign w:val="bottom"/>
          </w:tcPr>
          <w:p w:rsidR="002D44D2" w:rsidRPr="00BE1C52" w:rsidRDefault="002D44D2" w:rsidP="00BE1C52">
            <w:pPr>
              <w:ind w:left="288"/>
              <w:rPr>
                <w:sz w:val="22"/>
                <w:szCs w:val="22"/>
              </w:rPr>
            </w:pPr>
            <w:r w:rsidRPr="00BE1C52">
              <w:rPr>
                <w:sz w:val="22"/>
                <w:szCs w:val="22"/>
              </w:rPr>
              <w:t>Veterinary expenses</w:t>
            </w:r>
          </w:p>
        </w:tc>
        <w:tc>
          <w:tcPr>
            <w:tcW w:w="2619" w:type="dxa"/>
            <w:tcBorders>
              <w:top w:val="single" w:sz="4" w:space="0" w:color="auto"/>
              <w:bottom w:val="single" w:sz="4" w:space="0" w:color="auto"/>
            </w:tcBorders>
            <w:tcMar>
              <w:left w:w="43" w:type="dxa"/>
              <w:right w:w="115" w:type="dxa"/>
            </w:tcMar>
            <w:vAlign w:val="bottom"/>
          </w:tcPr>
          <w:p w:rsidR="002D44D2" w:rsidRPr="00751D98" w:rsidRDefault="002D44D2" w:rsidP="00BE1C52">
            <w:pPr>
              <w:rPr>
                <w:sz w:val="23"/>
                <w:szCs w:val="23"/>
              </w:rPr>
            </w:pPr>
          </w:p>
        </w:tc>
      </w:tr>
      <w:tr w:rsidR="002D44D2" w:rsidTr="00BE1C52">
        <w:trPr>
          <w:trHeight w:val="288"/>
          <w:jc w:val="center"/>
        </w:trPr>
        <w:tc>
          <w:tcPr>
            <w:tcW w:w="5204" w:type="dxa"/>
            <w:tcMar>
              <w:left w:w="43" w:type="dxa"/>
              <w:right w:w="115" w:type="dxa"/>
            </w:tcMar>
            <w:vAlign w:val="bottom"/>
          </w:tcPr>
          <w:p w:rsidR="002D44D2" w:rsidRPr="00BE1C52" w:rsidRDefault="002D44D2" w:rsidP="00BE1C52">
            <w:pPr>
              <w:ind w:left="288"/>
              <w:rPr>
                <w:sz w:val="22"/>
                <w:szCs w:val="22"/>
              </w:rPr>
            </w:pPr>
            <w:r w:rsidRPr="00BE1C52">
              <w:rPr>
                <w:sz w:val="22"/>
                <w:szCs w:val="22"/>
              </w:rPr>
              <w:t>Utilities</w:t>
            </w:r>
          </w:p>
        </w:tc>
        <w:tc>
          <w:tcPr>
            <w:tcW w:w="2619" w:type="dxa"/>
            <w:tcBorders>
              <w:top w:val="single" w:sz="4" w:space="0" w:color="auto"/>
              <w:bottom w:val="single" w:sz="4" w:space="0" w:color="auto"/>
            </w:tcBorders>
            <w:tcMar>
              <w:left w:w="43" w:type="dxa"/>
              <w:right w:w="115" w:type="dxa"/>
            </w:tcMar>
            <w:vAlign w:val="bottom"/>
          </w:tcPr>
          <w:p w:rsidR="002D44D2" w:rsidRPr="00751D98" w:rsidRDefault="002D44D2" w:rsidP="00BE1C52">
            <w:pPr>
              <w:rPr>
                <w:sz w:val="23"/>
                <w:szCs w:val="23"/>
              </w:rPr>
            </w:pPr>
          </w:p>
        </w:tc>
      </w:tr>
      <w:tr w:rsidR="002D44D2" w:rsidTr="00BE1C52">
        <w:trPr>
          <w:trHeight w:val="288"/>
          <w:jc w:val="center"/>
        </w:trPr>
        <w:tc>
          <w:tcPr>
            <w:tcW w:w="5204" w:type="dxa"/>
            <w:tcMar>
              <w:left w:w="43" w:type="dxa"/>
              <w:right w:w="115" w:type="dxa"/>
            </w:tcMar>
            <w:vAlign w:val="bottom"/>
          </w:tcPr>
          <w:p w:rsidR="002D44D2" w:rsidRPr="00BE1C52" w:rsidRDefault="002D44D2" w:rsidP="00BE1C52">
            <w:pPr>
              <w:ind w:left="288"/>
              <w:rPr>
                <w:sz w:val="22"/>
                <w:szCs w:val="22"/>
              </w:rPr>
            </w:pPr>
            <w:r w:rsidRPr="00BE1C52">
              <w:rPr>
                <w:sz w:val="22"/>
                <w:szCs w:val="22"/>
              </w:rPr>
              <w:t>Hired labor</w:t>
            </w:r>
          </w:p>
        </w:tc>
        <w:tc>
          <w:tcPr>
            <w:tcW w:w="2619" w:type="dxa"/>
            <w:tcBorders>
              <w:top w:val="single" w:sz="4" w:space="0" w:color="auto"/>
              <w:bottom w:val="single" w:sz="4" w:space="0" w:color="auto"/>
            </w:tcBorders>
            <w:tcMar>
              <w:left w:w="43" w:type="dxa"/>
              <w:right w:w="115" w:type="dxa"/>
            </w:tcMar>
            <w:vAlign w:val="bottom"/>
          </w:tcPr>
          <w:p w:rsidR="002D44D2" w:rsidRPr="00751D98" w:rsidRDefault="002D44D2" w:rsidP="00BE1C52">
            <w:pPr>
              <w:rPr>
                <w:sz w:val="23"/>
                <w:szCs w:val="23"/>
              </w:rPr>
            </w:pPr>
          </w:p>
        </w:tc>
      </w:tr>
      <w:tr w:rsidR="002D44D2" w:rsidTr="00BE1C52">
        <w:trPr>
          <w:trHeight w:val="288"/>
          <w:jc w:val="center"/>
        </w:trPr>
        <w:tc>
          <w:tcPr>
            <w:tcW w:w="5204" w:type="dxa"/>
            <w:tcMar>
              <w:left w:w="43" w:type="dxa"/>
              <w:right w:w="115" w:type="dxa"/>
            </w:tcMar>
            <w:vAlign w:val="bottom"/>
          </w:tcPr>
          <w:p w:rsidR="002D44D2" w:rsidRPr="00BE1C52" w:rsidRDefault="002D44D2" w:rsidP="00BE1C52">
            <w:pPr>
              <w:ind w:left="288"/>
              <w:rPr>
                <w:sz w:val="22"/>
                <w:szCs w:val="22"/>
              </w:rPr>
            </w:pPr>
            <w:r w:rsidRPr="00BE1C52">
              <w:rPr>
                <w:sz w:val="22"/>
                <w:szCs w:val="22"/>
              </w:rPr>
              <w:t>Other cash expenses</w:t>
            </w:r>
          </w:p>
        </w:tc>
        <w:tc>
          <w:tcPr>
            <w:tcW w:w="2619" w:type="dxa"/>
            <w:tcBorders>
              <w:top w:val="single" w:sz="4" w:space="0" w:color="auto"/>
              <w:bottom w:val="single" w:sz="4" w:space="0" w:color="auto"/>
            </w:tcBorders>
            <w:tcMar>
              <w:left w:w="43" w:type="dxa"/>
              <w:right w:w="115" w:type="dxa"/>
            </w:tcMar>
            <w:vAlign w:val="bottom"/>
          </w:tcPr>
          <w:p w:rsidR="002D44D2" w:rsidRPr="00751D98" w:rsidRDefault="002D44D2" w:rsidP="00BE1C52">
            <w:pPr>
              <w:rPr>
                <w:sz w:val="23"/>
                <w:szCs w:val="23"/>
              </w:rPr>
            </w:pPr>
          </w:p>
        </w:tc>
      </w:tr>
      <w:tr w:rsidR="002D44D2" w:rsidTr="00BE1C52">
        <w:trPr>
          <w:trHeight w:val="288"/>
          <w:jc w:val="center"/>
        </w:trPr>
        <w:tc>
          <w:tcPr>
            <w:tcW w:w="5204" w:type="dxa"/>
            <w:tcMar>
              <w:left w:w="43" w:type="dxa"/>
              <w:right w:w="115" w:type="dxa"/>
            </w:tcMar>
            <w:vAlign w:val="bottom"/>
          </w:tcPr>
          <w:p w:rsidR="002D44D2" w:rsidRPr="00BE1C52" w:rsidRDefault="002D44D2" w:rsidP="00BE1C52">
            <w:pPr>
              <w:ind w:left="288"/>
              <w:rPr>
                <w:sz w:val="22"/>
                <w:szCs w:val="22"/>
              </w:rPr>
            </w:pPr>
            <w:r w:rsidRPr="00BE1C52">
              <w:rPr>
                <w:sz w:val="22"/>
                <w:szCs w:val="22"/>
              </w:rPr>
              <w:t>Depreciation</w:t>
            </w:r>
          </w:p>
        </w:tc>
        <w:tc>
          <w:tcPr>
            <w:tcW w:w="2619" w:type="dxa"/>
            <w:tcBorders>
              <w:top w:val="single" w:sz="4" w:space="0" w:color="auto"/>
              <w:bottom w:val="single" w:sz="4" w:space="0" w:color="auto"/>
            </w:tcBorders>
            <w:tcMar>
              <w:left w:w="43" w:type="dxa"/>
              <w:right w:w="115" w:type="dxa"/>
            </w:tcMar>
            <w:vAlign w:val="bottom"/>
          </w:tcPr>
          <w:p w:rsidR="002D44D2" w:rsidRPr="00751D98" w:rsidRDefault="002D44D2" w:rsidP="00BE1C52">
            <w:pPr>
              <w:rPr>
                <w:sz w:val="23"/>
                <w:szCs w:val="23"/>
              </w:rPr>
            </w:pPr>
          </w:p>
        </w:tc>
      </w:tr>
      <w:tr w:rsidR="002D44D2" w:rsidTr="00BE1C52">
        <w:trPr>
          <w:trHeight w:val="288"/>
          <w:jc w:val="center"/>
        </w:trPr>
        <w:tc>
          <w:tcPr>
            <w:tcW w:w="5204" w:type="dxa"/>
            <w:tcMar>
              <w:left w:w="43" w:type="dxa"/>
              <w:right w:w="115" w:type="dxa"/>
            </w:tcMar>
            <w:vAlign w:val="bottom"/>
          </w:tcPr>
          <w:p w:rsidR="002D44D2" w:rsidRPr="00BE1C52" w:rsidRDefault="002D44D2" w:rsidP="00BE1C52">
            <w:pPr>
              <w:ind w:left="144"/>
              <w:rPr>
                <w:sz w:val="22"/>
                <w:szCs w:val="22"/>
              </w:rPr>
            </w:pPr>
            <w:r w:rsidRPr="00BE1C52">
              <w:rPr>
                <w:sz w:val="22"/>
                <w:szCs w:val="22"/>
              </w:rPr>
              <w:t>Change in supply inventory and prepaid expenses</w:t>
            </w:r>
          </w:p>
        </w:tc>
        <w:tc>
          <w:tcPr>
            <w:tcW w:w="2619" w:type="dxa"/>
            <w:tcBorders>
              <w:top w:val="single" w:sz="4" w:space="0" w:color="auto"/>
              <w:bottom w:val="single" w:sz="4" w:space="0" w:color="auto"/>
            </w:tcBorders>
            <w:tcMar>
              <w:left w:w="43" w:type="dxa"/>
              <w:right w:w="115" w:type="dxa"/>
            </w:tcMar>
            <w:vAlign w:val="bottom"/>
          </w:tcPr>
          <w:p w:rsidR="002D44D2" w:rsidRPr="00751D98" w:rsidRDefault="002D44D2" w:rsidP="00BE1C52">
            <w:pPr>
              <w:rPr>
                <w:sz w:val="23"/>
                <w:szCs w:val="23"/>
              </w:rPr>
            </w:pPr>
          </w:p>
        </w:tc>
      </w:tr>
      <w:tr w:rsidR="002D44D2" w:rsidTr="00BE1C52">
        <w:trPr>
          <w:trHeight w:val="288"/>
          <w:jc w:val="center"/>
        </w:trPr>
        <w:tc>
          <w:tcPr>
            <w:tcW w:w="5204" w:type="dxa"/>
            <w:tcMar>
              <w:left w:w="43" w:type="dxa"/>
              <w:right w:w="115" w:type="dxa"/>
            </w:tcMar>
            <w:vAlign w:val="bottom"/>
          </w:tcPr>
          <w:p w:rsidR="002D44D2" w:rsidRPr="00BE1C52" w:rsidRDefault="002D44D2" w:rsidP="00BE1C52">
            <w:pPr>
              <w:ind w:left="144"/>
              <w:rPr>
                <w:sz w:val="22"/>
                <w:szCs w:val="22"/>
              </w:rPr>
            </w:pPr>
            <w:r w:rsidRPr="00BE1C52">
              <w:rPr>
                <w:sz w:val="22"/>
                <w:szCs w:val="22"/>
              </w:rPr>
              <w:t>Operating interest</w:t>
            </w:r>
          </w:p>
        </w:tc>
        <w:tc>
          <w:tcPr>
            <w:tcW w:w="2619" w:type="dxa"/>
            <w:tcBorders>
              <w:top w:val="single" w:sz="4" w:space="0" w:color="auto"/>
              <w:bottom w:val="single" w:sz="4" w:space="0" w:color="auto"/>
            </w:tcBorders>
            <w:tcMar>
              <w:left w:w="43" w:type="dxa"/>
              <w:right w:w="115" w:type="dxa"/>
            </w:tcMar>
            <w:vAlign w:val="bottom"/>
          </w:tcPr>
          <w:p w:rsidR="002D44D2" w:rsidRPr="00751D98" w:rsidRDefault="002D44D2" w:rsidP="00BE1C52">
            <w:pPr>
              <w:rPr>
                <w:sz w:val="23"/>
                <w:szCs w:val="23"/>
              </w:rPr>
            </w:pPr>
          </w:p>
        </w:tc>
      </w:tr>
      <w:tr w:rsidR="002D44D2" w:rsidTr="00BE1C52">
        <w:trPr>
          <w:trHeight w:val="288"/>
          <w:jc w:val="center"/>
        </w:trPr>
        <w:tc>
          <w:tcPr>
            <w:tcW w:w="5204" w:type="dxa"/>
            <w:tcMar>
              <w:left w:w="43" w:type="dxa"/>
              <w:right w:w="115" w:type="dxa"/>
            </w:tcMar>
            <w:vAlign w:val="bottom"/>
          </w:tcPr>
          <w:p w:rsidR="002D44D2" w:rsidRPr="00BE1C52" w:rsidRDefault="002D44D2" w:rsidP="00BE1C52">
            <w:pPr>
              <w:ind w:left="144"/>
              <w:rPr>
                <w:sz w:val="22"/>
                <w:szCs w:val="22"/>
              </w:rPr>
            </w:pPr>
            <w:r w:rsidRPr="00BE1C52">
              <w:rPr>
                <w:sz w:val="22"/>
                <w:szCs w:val="22"/>
              </w:rPr>
              <w:t>Interest on long-term debt</w:t>
            </w:r>
          </w:p>
        </w:tc>
        <w:tc>
          <w:tcPr>
            <w:tcW w:w="2619" w:type="dxa"/>
            <w:tcBorders>
              <w:top w:val="single" w:sz="4" w:space="0" w:color="auto"/>
              <w:bottom w:val="single" w:sz="4" w:space="0" w:color="auto"/>
            </w:tcBorders>
            <w:tcMar>
              <w:left w:w="43" w:type="dxa"/>
              <w:right w:w="115" w:type="dxa"/>
            </w:tcMar>
            <w:vAlign w:val="bottom"/>
          </w:tcPr>
          <w:p w:rsidR="002D44D2" w:rsidRPr="00751D98" w:rsidRDefault="002D44D2" w:rsidP="00BE1C52">
            <w:pPr>
              <w:rPr>
                <w:sz w:val="23"/>
                <w:szCs w:val="23"/>
              </w:rPr>
            </w:pPr>
          </w:p>
        </w:tc>
      </w:tr>
      <w:tr w:rsidR="002D44D2" w:rsidTr="00BE1C52">
        <w:trPr>
          <w:trHeight w:val="395"/>
          <w:jc w:val="center"/>
        </w:trPr>
        <w:tc>
          <w:tcPr>
            <w:tcW w:w="5204" w:type="dxa"/>
            <w:tcMar>
              <w:left w:w="43" w:type="dxa"/>
              <w:right w:w="115" w:type="dxa"/>
            </w:tcMar>
            <w:vAlign w:val="bottom"/>
          </w:tcPr>
          <w:p w:rsidR="002D44D2" w:rsidRPr="00751D98" w:rsidRDefault="002D44D2" w:rsidP="00BE1C52">
            <w:pPr>
              <w:rPr>
                <w:b/>
                <w:sz w:val="23"/>
                <w:szCs w:val="23"/>
              </w:rPr>
            </w:pPr>
            <w:r w:rsidRPr="00751D98">
              <w:rPr>
                <w:b/>
                <w:sz w:val="23"/>
                <w:szCs w:val="23"/>
              </w:rPr>
              <w:t>Total Expenses</w:t>
            </w:r>
          </w:p>
        </w:tc>
        <w:tc>
          <w:tcPr>
            <w:tcW w:w="2619" w:type="dxa"/>
            <w:tcBorders>
              <w:top w:val="single" w:sz="4" w:space="0" w:color="auto"/>
              <w:bottom w:val="single" w:sz="4" w:space="0" w:color="auto"/>
            </w:tcBorders>
            <w:tcMar>
              <w:left w:w="43" w:type="dxa"/>
              <w:right w:w="115" w:type="dxa"/>
            </w:tcMar>
            <w:vAlign w:val="bottom"/>
          </w:tcPr>
          <w:p w:rsidR="002D44D2" w:rsidRPr="00751D98" w:rsidRDefault="002D44D2" w:rsidP="00BE1C52">
            <w:pPr>
              <w:jc w:val="center"/>
              <w:rPr>
                <w:sz w:val="23"/>
                <w:szCs w:val="23"/>
              </w:rPr>
            </w:pPr>
            <w:r w:rsidRPr="00751D98">
              <w:rPr>
                <w:sz w:val="23"/>
                <w:szCs w:val="23"/>
              </w:rPr>
              <w:t>(B)</w:t>
            </w:r>
          </w:p>
        </w:tc>
      </w:tr>
      <w:tr w:rsidR="002D44D2" w:rsidTr="00BE1C52">
        <w:trPr>
          <w:trHeight w:val="800"/>
          <w:jc w:val="center"/>
        </w:trPr>
        <w:tc>
          <w:tcPr>
            <w:tcW w:w="5204" w:type="dxa"/>
            <w:tcBorders>
              <w:bottom w:val="single" w:sz="4" w:space="0" w:color="auto"/>
            </w:tcBorders>
            <w:tcMar>
              <w:left w:w="43" w:type="dxa"/>
              <w:right w:w="115" w:type="dxa"/>
            </w:tcMar>
            <w:vAlign w:val="bottom"/>
          </w:tcPr>
          <w:p w:rsidR="002D44D2" w:rsidRDefault="002D44D2" w:rsidP="00BE1C52">
            <w:pPr>
              <w:rPr>
                <w:b/>
                <w:sz w:val="23"/>
                <w:szCs w:val="23"/>
              </w:rPr>
            </w:pPr>
            <w:r w:rsidRPr="00751D98">
              <w:rPr>
                <w:b/>
                <w:sz w:val="23"/>
                <w:szCs w:val="23"/>
              </w:rPr>
              <w:t xml:space="preserve">Returns to Unpaid Labor, Management </w:t>
            </w:r>
          </w:p>
          <w:p w:rsidR="002D44D2" w:rsidRPr="00751D98" w:rsidRDefault="002D44D2" w:rsidP="00BE1C52">
            <w:pPr>
              <w:rPr>
                <w:b/>
                <w:sz w:val="23"/>
                <w:szCs w:val="23"/>
              </w:rPr>
            </w:pPr>
            <w:r w:rsidRPr="00751D98">
              <w:rPr>
                <w:b/>
                <w:sz w:val="23"/>
                <w:szCs w:val="23"/>
              </w:rPr>
              <w:t>and Equity Capital</w:t>
            </w:r>
          </w:p>
        </w:tc>
        <w:tc>
          <w:tcPr>
            <w:tcW w:w="2619" w:type="dxa"/>
            <w:tcBorders>
              <w:top w:val="single" w:sz="4" w:space="0" w:color="auto"/>
              <w:bottom w:val="single" w:sz="4" w:space="0" w:color="auto"/>
            </w:tcBorders>
            <w:tcMar>
              <w:left w:w="43" w:type="dxa"/>
              <w:right w:w="115" w:type="dxa"/>
            </w:tcMar>
            <w:vAlign w:val="bottom"/>
          </w:tcPr>
          <w:p w:rsidR="002D44D2" w:rsidRPr="00751D98" w:rsidRDefault="002D44D2" w:rsidP="00BE1C52">
            <w:pPr>
              <w:jc w:val="center"/>
              <w:rPr>
                <w:sz w:val="23"/>
                <w:szCs w:val="23"/>
              </w:rPr>
            </w:pPr>
            <w:r w:rsidRPr="00751D98">
              <w:rPr>
                <w:sz w:val="23"/>
                <w:szCs w:val="23"/>
              </w:rPr>
              <w:t>(A-B)</w:t>
            </w:r>
          </w:p>
        </w:tc>
      </w:tr>
    </w:tbl>
    <w:p w:rsidR="00C36AEB" w:rsidRPr="00C36AEB" w:rsidRDefault="005864A2" w:rsidP="00C36AEB">
      <w:pPr>
        <w:rPr>
          <w:color w:val="000000" w:themeColor="text1"/>
        </w:rPr>
        <w:sectPr w:rsidR="00C36AEB" w:rsidRPr="00C36AEB" w:rsidSect="003F6CB3">
          <w:headerReference w:type="default" r:id="rId30"/>
          <w:headerReference w:type="first" r:id="rId31"/>
          <w:footerReference w:type="first" r:id="rId32"/>
          <w:pgSz w:w="12240" w:h="15840"/>
          <w:pgMar w:top="1440" w:right="1440" w:bottom="1440" w:left="1440" w:header="144" w:footer="720" w:gutter="0"/>
          <w:cols w:space="720"/>
          <w:titlePg/>
          <w:docGrid w:linePitch="360"/>
        </w:sectPr>
      </w:pPr>
      <w:r>
        <w:br w:type="page"/>
      </w:r>
    </w:p>
    <w:p w:rsidR="00C36AEB" w:rsidRDefault="00C36AEB" w:rsidP="00C36AEB">
      <w:pPr>
        <w:pStyle w:val="AE2"/>
        <w:jc w:val="center"/>
      </w:pPr>
      <w:bookmarkStart w:id="7" w:name="_Toc277768741"/>
      <w:r>
        <w:lastRenderedPageBreak/>
        <w:t>Farm Business Management</w:t>
      </w:r>
      <w:bookmarkEnd w:id="7"/>
    </w:p>
    <w:p w:rsidR="0093211B" w:rsidRDefault="000F77FD" w:rsidP="00C36AEB">
      <w:pPr>
        <w:pStyle w:val="AE2"/>
        <w:jc w:val="center"/>
      </w:pPr>
      <w:bookmarkStart w:id="8" w:name="_Toc277768742"/>
      <w:r>
        <w:t xml:space="preserve">Case Study </w:t>
      </w:r>
      <w:r w:rsidR="003C5E15" w:rsidRPr="00C1711F">
        <w:t>Exercise 1</w:t>
      </w:r>
      <w:bookmarkEnd w:id="8"/>
    </w:p>
    <w:p w:rsidR="00C36AEB" w:rsidRPr="00C36AEB" w:rsidRDefault="00C36AEB" w:rsidP="00C36AEB"/>
    <w:p w:rsidR="003C5E15" w:rsidRDefault="003C5E15" w:rsidP="00402BDA">
      <w:pPr>
        <w:spacing w:line="480" w:lineRule="auto"/>
        <w:ind w:firstLine="720"/>
      </w:pPr>
      <w:r>
        <w:t xml:space="preserve">To demonstrate how an enterprise budget is constructed, return to Megan’s SAE project. </w:t>
      </w:r>
      <w:r w:rsidR="00CC1F66">
        <w:t xml:space="preserve"> </w:t>
      </w:r>
      <w:r>
        <w:t>She current</w:t>
      </w:r>
      <w:r w:rsidR="00B30926">
        <w:t>ly</w:t>
      </w:r>
      <w:r>
        <w:t xml:space="preserve"> owns a heifer and is looking to purchase a bred three-year-old cow. </w:t>
      </w:r>
      <w:r w:rsidR="00CC1F66">
        <w:t xml:space="preserve"> </w:t>
      </w:r>
      <w:r>
        <w:t>Because her parents let her graze her cattle at no charge, she will only be paying for purchased feeds and veterinary supplies.</w:t>
      </w:r>
      <w:r w:rsidR="00CC1F66">
        <w:t xml:space="preserve"> </w:t>
      </w:r>
      <w:r w:rsidR="00751D98">
        <w:t>S</w:t>
      </w:r>
      <w:r>
        <w:t xml:space="preserve">he plans to purchase a bred cow </w:t>
      </w:r>
      <w:r w:rsidR="00751D98">
        <w:t xml:space="preserve">in January </w:t>
      </w:r>
      <w:r>
        <w:t>that will calve in February. The calf will be weaned</w:t>
      </w:r>
      <w:r w:rsidR="008A345A">
        <w:t xml:space="preserve"> when it reaches six months of age</w:t>
      </w:r>
      <w:r>
        <w:t xml:space="preserve"> in October and sold in December.</w:t>
      </w:r>
      <w:r w:rsidR="00CC1F66">
        <w:t xml:space="preserve"> </w:t>
      </w:r>
      <w:r>
        <w:t xml:space="preserve"> The calf will need an ear tag ($1), two rounds of vaccinations ($4 × 2), and 45 days of feed after weaning. (This 45-day period is called preconditioning.) </w:t>
      </w:r>
      <w:r w:rsidR="00CC1F66">
        <w:t xml:space="preserve"> </w:t>
      </w:r>
      <w:r>
        <w:t xml:space="preserve">During preconditioning, the calf will receive 4 pounds per day of a mixed ration ($0.12 per pound) and graze native pasture. </w:t>
      </w:r>
      <w:r w:rsidR="00CC1F66">
        <w:t xml:space="preserve"> </w:t>
      </w:r>
      <w:r>
        <w:t>After preconditioning, Megan expects to sell a 630-pound calf at $1.10 per pound.</w:t>
      </w:r>
    </w:p>
    <w:p w:rsidR="003C5E15" w:rsidRDefault="003C5E15" w:rsidP="003C5E15">
      <w:pPr>
        <w:spacing w:line="480" w:lineRule="auto"/>
      </w:pPr>
      <w:r>
        <w:tab/>
        <w:t>The bred cow will cost $750</w:t>
      </w:r>
      <w:r w:rsidR="00F30F83">
        <w:t xml:space="preserve"> with $250 borrowed to make the purchase</w:t>
      </w:r>
      <w:r>
        <w:t xml:space="preserve">. </w:t>
      </w:r>
      <w:r w:rsidR="00CC1F66">
        <w:t xml:space="preserve"> </w:t>
      </w:r>
      <w:r>
        <w:t xml:space="preserve">Megan expects to own the cow for another seven years. </w:t>
      </w:r>
      <w:r w:rsidR="00CC1F66">
        <w:t xml:space="preserve"> </w:t>
      </w:r>
      <w:r>
        <w:t xml:space="preserve">After seven years, the cow will be culled with an expected value of $470. </w:t>
      </w:r>
      <w:r w:rsidR="00CC1F66">
        <w:t xml:space="preserve"> </w:t>
      </w:r>
      <w:r>
        <w:t xml:space="preserve">The cow will need to be fed prairie hay and 20% protein range cubes for 90 days. </w:t>
      </w:r>
      <w:r w:rsidR="00CC1F66">
        <w:t xml:space="preserve"> </w:t>
      </w:r>
      <w:r>
        <w:t>On a daily basis, the cow will consume 30 pounds of hay at $50 per ton and two pounds of range cubes at $230 per ton.</w:t>
      </w:r>
    </w:p>
    <w:p w:rsidR="003C5E15" w:rsidRDefault="003C5E15" w:rsidP="003C5E15">
      <w:pPr>
        <w:spacing w:line="480" w:lineRule="auto"/>
      </w:pPr>
      <w:r>
        <w:tab/>
        <w:t xml:space="preserve">As she intends to show her heifer at her local, county, and district </w:t>
      </w:r>
      <w:r w:rsidR="009A13DB">
        <w:t>livestock shows</w:t>
      </w:r>
      <w:r>
        <w:t xml:space="preserve">, Megan will need to keep her heifer in very good body condition. </w:t>
      </w:r>
      <w:r w:rsidR="00CC1F66">
        <w:t xml:space="preserve"> </w:t>
      </w:r>
      <w:r>
        <w:t>So, she will feed her heifer eight pounds of textured or “sweet” feed (13.5% protein and 4% fat) for 120 days. Sweet feed costs $9 per 50 pounds, or $0.18 per pound.</w:t>
      </w:r>
      <w:r w:rsidR="009A13DB">
        <w:t xml:space="preserve"> </w:t>
      </w:r>
      <w:r w:rsidR="00CC1F66">
        <w:t xml:space="preserve"> </w:t>
      </w:r>
      <w:r w:rsidR="009A13DB">
        <w:t xml:space="preserve">To assist with </w:t>
      </w:r>
      <w:r w:rsidR="008A345A">
        <w:t>grooming and show preparation of</w:t>
      </w:r>
      <w:r w:rsidR="009A13DB">
        <w:t xml:space="preserve"> the heifer, Megan recently purchased a blower for $300. (A blower is basically a large hair dryer/fan.)</w:t>
      </w:r>
    </w:p>
    <w:p w:rsidR="003C5E15" w:rsidRDefault="003C5E15" w:rsidP="003C5E15">
      <w:pPr>
        <w:spacing w:line="480" w:lineRule="auto"/>
        <w:rPr>
          <w:i/>
        </w:rPr>
      </w:pPr>
      <w:r>
        <w:lastRenderedPageBreak/>
        <w:tab/>
        <w:t xml:space="preserve">Both the bred cow and heifer will need booster vaccinations ($4 each). </w:t>
      </w:r>
      <w:r w:rsidR="00CC1F66">
        <w:t xml:space="preserve"> </w:t>
      </w:r>
      <w:r>
        <w:t>Control of parasites will cost $4 for each of the breeding animals and $2 for the calf.</w:t>
      </w:r>
    </w:p>
    <w:p w:rsidR="003C5E15" w:rsidRDefault="003C5E15" w:rsidP="000F77FD">
      <w:pPr>
        <w:spacing w:line="480" w:lineRule="auto"/>
        <w:ind w:firstLine="720"/>
      </w:pPr>
      <w:r>
        <w:t>Use the information discussed above to fill in the enterprise budget (</w:t>
      </w:r>
      <w:r w:rsidR="000F77FD">
        <w:t>Worksheet</w:t>
      </w:r>
      <w:r>
        <w:t xml:space="preserve"> 1). </w:t>
      </w:r>
      <w:r w:rsidR="00CC1F66">
        <w:t xml:space="preserve"> </w:t>
      </w:r>
      <w:r>
        <w:t>You will need to compute the annual depreciation on the purchased cow and the blower. (Note, do not take depreciation on raised or gifted breeding livestock.)</w:t>
      </w:r>
      <w:r w:rsidR="00CC1F66">
        <w:t xml:space="preserve"> </w:t>
      </w:r>
      <w:r>
        <w:t xml:space="preserve"> Annua</w:t>
      </w:r>
      <w:r w:rsidR="00B30926">
        <w:t>l depreciation is computed as (p</w:t>
      </w:r>
      <w:r>
        <w:t xml:space="preserve">urchase cost – </w:t>
      </w:r>
      <w:r w:rsidR="00B30926">
        <w:t>s</w:t>
      </w:r>
      <w:r>
        <w:t>alvage value)/</w:t>
      </w:r>
      <w:r w:rsidR="00B30926">
        <w:t>u</w:t>
      </w:r>
      <w:r>
        <w:t>seful life.</w:t>
      </w:r>
      <w:r w:rsidR="00CC1F66">
        <w:t xml:space="preserve"> </w:t>
      </w:r>
      <w:r>
        <w:t xml:space="preserve"> Salvage value is just the value at culling of the bred cow or resale value of the blower at the end of Megan’s project.</w:t>
      </w:r>
      <w:r w:rsidR="00CC1F66">
        <w:t xml:space="preserve"> </w:t>
      </w:r>
      <w:r>
        <w:t xml:space="preserve"> In this case, assume the blower was purchased for $300, has a salvage value of $2</w:t>
      </w:r>
      <w:r w:rsidR="00751D98">
        <w:t>0</w:t>
      </w:r>
      <w:r>
        <w:t xml:space="preserve">0 and has a </w:t>
      </w:r>
      <w:r w:rsidR="00A00A4B">
        <w:t>five</w:t>
      </w:r>
      <w:r>
        <w:t xml:space="preserve">-year useful life. </w:t>
      </w:r>
    </w:p>
    <w:p w:rsidR="003C5E15" w:rsidRDefault="003C5E15" w:rsidP="003C5E15">
      <w:pPr>
        <w:spacing w:line="480" w:lineRule="auto"/>
        <w:ind w:firstLine="720"/>
      </w:pPr>
      <w:r>
        <w:t xml:space="preserve">You also will need to know the increase in value for her heifer. </w:t>
      </w:r>
      <w:r w:rsidR="00CC1F66">
        <w:t xml:space="preserve"> </w:t>
      </w:r>
      <w:r>
        <w:t xml:space="preserve">The increase in value is </w:t>
      </w:r>
      <w:r w:rsidR="00F30F83">
        <w:t>expected to be $180</w:t>
      </w:r>
      <w:r>
        <w:t xml:space="preserve">. </w:t>
      </w:r>
      <w:r w:rsidR="00CC1F66">
        <w:t xml:space="preserve"> </w:t>
      </w:r>
      <w:r>
        <w:t>Finally, Megan does not carry an inventory of feed or other supplies.</w:t>
      </w:r>
    </w:p>
    <w:p w:rsidR="003C5E15" w:rsidRDefault="003C5E15" w:rsidP="003C5E15">
      <w:pPr>
        <w:spacing w:line="480" w:lineRule="auto"/>
        <w:ind w:firstLine="720"/>
      </w:pPr>
      <w:r>
        <w:t>Megan will pay 5% interest on the note used to purchase the bred cow and 5% on her operating note.</w:t>
      </w:r>
      <w:r w:rsidR="00CC1F66">
        <w:t xml:space="preserve"> </w:t>
      </w:r>
      <w:r>
        <w:t xml:space="preserve"> To estimate operating interest, multiply total cash expense (including interest) by the interest rate (5%) and divide by two, or </w:t>
      </w:r>
    </w:p>
    <w:p w:rsidR="003C5E15" w:rsidRDefault="003C5E15" w:rsidP="000F77FD">
      <w:pPr>
        <w:spacing w:before="120" w:line="480" w:lineRule="auto"/>
        <w:jc w:val="center"/>
        <w:rPr>
          <w:b/>
        </w:rPr>
      </w:pPr>
      <w:r w:rsidRPr="00E52D71">
        <w:rPr>
          <w:b/>
        </w:rPr>
        <w:t>Operating interest = Cash expenses × Interest rate / 2.</w:t>
      </w:r>
    </w:p>
    <w:p w:rsidR="007A4B8F" w:rsidRDefault="007A4B8F" w:rsidP="00E52D71">
      <w:pPr>
        <w:spacing w:line="480" w:lineRule="auto"/>
        <w:jc w:val="center"/>
        <w:rPr>
          <w:b/>
        </w:rPr>
        <w:sectPr w:rsidR="007A4B8F" w:rsidSect="00AB028C">
          <w:headerReference w:type="first" r:id="rId33"/>
          <w:footerReference w:type="first" r:id="rId34"/>
          <w:pgSz w:w="12240" w:h="15840"/>
          <w:pgMar w:top="1440" w:right="1440" w:bottom="1440" w:left="1440" w:header="144" w:footer="720" w:gutter="0"/>
          <w:cols w:space="720"/>
          <w:titlePg/>
          <w:docGrid w:linePitch="360"/>
        </w:sectPr>
      </w:pPr>
    </w:p>
    <w:p w:rsidR="0085049B" w:rsidRDefault="0085049B" w:rsidP="0085049B">
      <w:pPr>
        <w:pStyle w:val="AE2"/>
        <w:jc w:val="right"/>
      </w:pPr>
      <w:bookmarkStart w:id="9" w:name="_Toc277768743"/>
      <w:r>
        <w:lastRenderedPageBreak/>
        <w:t>Name</w:t>
      </w:r>
      <w:r>
        <w:rPr>
          <w:i/>
          <w:lang w:val="en-CA"/>
        </w:rPr>
        <w:t xml:space="preserve">: </w:t>
      </w:r>
      <w:r>
        <w:t>____________________</w:t>
      </w:r>
    </w:p>
    <w:p w:rsidR="007A4B8F" w:rsidRDefault="007A5C31" w:rsidP="0085049B">
      <w:pPr>
        <w:pStyle w:val="AE2"/>
        <w:jc w:val="center"/>
      </w:pPr>
      <w:r>
        <w:t>Farm Business Management</w:t>
      </w:r>
      <w:r w:rsidR="000F77FD">
        <w:t xml:space="preserve"> </w:t>
      </w:r>
      <w:r w:rsidRPr="00C1711F">
        <w:t>Exercise 1</w:t>
      </w:r>
      <w:r w:rsidR="00996E8E">
        <w:t>:</w:t>
      </w:r>
      <w:r w:rsidRPr="000F77FD">
        <w:t xml:space="preserve"> </w:t>
      </w:r>
      <w:r w:rsidR="007A4B8F" w:rsidRPr="000F77FD">
        <w:t>Worksheet</w:t>
      </w:r>
      <w:bookmarkEnd w:id="9"/>
    </w:p>
    <w:p w:rsidR="000F77FD" w:rsidRDefault="000F77FD" w:rsidP="00936E7F">
      <w:r w:rsidRPr="000F77FD">
        <w:rPr>
          <w:b/>
        </w:rPr>
        <w:t>Directions</w:t>
      </w:r>
      <w:r>
        <w:t>:  Use the information in Exercise 1 to fill in the table below. (Some spaces will remain blank).  Be sure to answer the questions on the next page about Megan’s SAE project.</w:t>
      </w:r>
    </w:p>
    <w:tbl>
      <w:tblPr>
        <w:tblStyle w:val="TableGrid"/>
        <w:tblW w:w="9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2"/>
        <w:gridCol w:w="991"/>
        <w:gridCol w:w="235"/>
        <w:gridCol w:w="978"/>
        <w:gridCol w:w="222"/>
        <w:gridCol w:w="991"/>
        <w:gridCol w:w="222"/>
        <w:gridCol w:w="1130"/>
      </w:tblGrid>
      <w:tr w:rsidR="007A4B8F" w:rsidRPr="00D754AB" w:rsidTr="001E21F6">
        <w:trPr>
          <w:trHeight w:val="418"/>
        </w:trPr>
        <w:tc>
          <w:tcPr>
            <w:tcW w:w="4992" w:type="dxa"/>
            <w:vAlign w:val="bottom"/>
          </w:tcPr>
          <w:p w:rsidR="007A4B8F" w:rsidRPr="00D754AB" w:rsidRDefault="007A4B8F" w:rsidP="00661BED">
            <w:pPr>
              <w:spacing w:before="160"/>
              <w:rPr>
                <w:b/>
              </w:rPr>
            </w:pPr>
          </w:p>
        </w:tc>
        <w:tc>
          <w:tcPr>
            <w:tcW w:w="991" w:type="dxa"/>
            <w:vAlign w:val="bottom"/>
          </w:tcPr>
          <w:p w:rsidR="007A4B8F" w:rsidRPr="007A5C31" w:rsidRDefault="007A4B8F" w:rsidP="00661BED">
            <w:pPr>
              <w:spacing w:before="160"/>
              <w:jc w:val="center"/>
              <w:rPr>
                <w:b/>
              </w:rPr>
            </w:pPr>
            <w:r w:rsidRPr="007A5C31">
              <w:rPr>
                <w:b/>
              </w:rPr>
              <w:t>Calf</w:t>
            </w:r>
          </w:p>
        </w:tc>
        <w:tc>
          <w:tcPr>
            <w:tcW w:w="235" w:type="dxa"/>
            <w:vAlign w:val="bottom"/>
          </w:tcPr>
          <w:p w:rsidR="007A4B8F" w:rsidRPr="007A5C31" w:rsidRDefault="007A4B8F" w:rsidP="00661BED">
            <w:pPr>
              <w:spacing w:before="160"/>
              <w:jc w:val="center"/>
              <w:rPr>
                <w:b/>
              </w:rPr>
            </w:pPr>
          </w:p>
        </w:tc>
        <w:tc>
          <w:tcPr>
            <w:tcW w:w="978" w:type="dxa"/>
            <w:vAlign w:val="bottom"/>
          </w:tcPr>
          <w:p w:rsidR="007A4B8F" w:rsidRPr="007A5C31" w:rsidRDefault="007A4B8F" w:rsidP="00661BED">
            <w:pPr>
              <w:spacing w:before="160"/>
              <w:jc w:val="center"/>
              <w:rPr>
                <w:b/>
              </w:rPr>
            </w:pPr>
            <w:r w:rsidRPr="007A5C31">
              <w:rPr>
                <w:b/>
              </w:rPr>
              <w:t xml:space="preserve">Cow </w:t>
            </w:r>
          </w:p>
        </w:tc>
        <w:tc>
          <w:tcPr>
            <w:tcW w:w="222" w:type="dxa"/>
            <w:vAlign w:val="bottom"/>
          </w:tcPr>
          <w:p w:rsidR="007A4B8F" w:rsidRPr="007A5C31" w:rsidRDefault="007A4B8F" w:rsidP="00661BED">
            <w:pPr>
              <w:spacing w:before="160"/>
              <w:jc w:val="center"/>
              <w:rPr>
                <w:b/>
              </w:rPr>
            </w:pPr>
          </w:p>
        </w:tc>
        <w:tc>
          <w:tcPr>
            <w:tcW w:w="991" w:type="dxa"/>
            <w:vAlign w:val="bottom"/>
          </w:tcPr>
          <w:p w:rsidR="007A4B8F" w:rsidRPr="007A5C31" w:rsidRDefault="007A4B8F" w:rsidP="00661BED">
            <w:pPr>
              <w:spacing w:before="160"/>
              <w:jc w:val="center"/>
              <w:rPr>
                <w:b/>
              </w:rPr>
            </w:pPr>
            <w:r w:rsidRPr="007A5C31">
              <w:rPr>
                <w:b/>
              </w:rPr>
              <w:t>Heifer</w:t>
            </w:r>
          </w:p>
        </w:tc>
        <w:tc>
          <w:tcPr>
            <w:tcW w:w="222" w:type="dxa"/>
            <w:vAlign w:val="bottom"/>
          </w:tcPr>
          <w:p w:rsidR="007A4B8F" w:rsidRPr="00D754AB" w:rsidRDefault="007A4B8F" w:rsidP="00661BED">
            <w:pPr>
              <w:spacing w:before="160"/>
              <w:ind w:left="-18" w:firstLine="15"/>
              <w:jc w:val="center"/>
            </w:pPr>
          </w:p>
        </w:tc>
        <w:tc>
          <w:tcPr>
            <w:tcW w:w="1130" w:type="dxa"/>
            <w:shd w:val="clear" w:color="auto" w:fill="D9D9D9" w:themeFill="background1" w:themeFillShade="D9"/>
            <w:vAlign w:val="bottom"/>
          </w:tcPr>
          <w:p w:rsidR="007A4B8F" w:rsidRPr="00D754AB" w:rsidRDefault="007A4B8F" w:rsidP="00661BED">
            <w:pPr>
              <w:spacing w:before="160"/>
              <w:jc w:val="center"/>
              <w:rPr>
                <w:b/>
              </w:rPr>
            </w:pPr>
            <w:r w:rsidRPr="00D754AB">
              <w:rPr>
                <w:b/>
              </w:rPr>
              <w:t>Total</w:t>
            </w:r>
          </w:p>
        </w:tc>
      </w:tr>
      <w:tr w:rsidR="007A4B8F" w:rsidRPr="00D754AB" w:rsidTr="001E21F6">
        <w:trPr>
          <w:trHeight w:val="418"/>
        </w:trPr>
        <w:tc>
          <w:tcPr>
            <w:tcW w:w="4992" w:type="dxa"/>
            <w:vAlign w:val="bottom"/>
          </w:tcPr>
          <w:p w:rsidR="007A4B8F" w:rsidRPr="00D754AB" w:rsidRDefault="007A4B8F" w:rsidP="00661BED">
            <w:pPr>
              <w:spacing w:before="160"/>
              <w:rPr>
                <w:b/>
              </w:rPr>
            </w:pPr>
            <w:r w:rsidRPr="00D754AB">
              <w:rPr>
                <w:b/>
              </w:rPr>
              <w:t>Revenue</w:t>
            </w:r>
          </w:p>
        </w:tc>
        <w:tc>
          <w:tcPr>
            <w:tcW w:w="991" w:type="dxa"/>
            <w:vAlign w:val="bottom"/>
          </w:tcPr>
          <w:p w:rsidR="007A4B8F" w:rsidRPr="00D754AB" w:rsidRDefault="007A4B8F" w:rsidP="00661BED">
            <w:pPr>
              <w:spacing w:before="160"/>
              <w:jc w:val="center"/>
            </w:pPr>
          </w:p>
        </w:tc>
        <w:tc>
          <w:tcPr>
            <w:tcW w:w="235" w:type="dxa"/>
            <w:vAlign w:val="bottom"/>
          </w:tcPr>
          <w:p w:rsidR="007A4B8F" w:rsidRPr="00D754AB" w:rsidRDefault="007A4B8F" w:rsidP="00661BED">
            <w:pPr>
              <w:spacing w:before="160"/>
              <w:jc w:val="center"/>
            </w:pPr>
          </w:p>
        </w:tc>
        <w:tc>
          <w:tcPr>
            <w:tcW w:w="978" w:type="dxa"/>
            <w:vAlign w:val="bottom"/>
          </w:tcPr>
          <w:p w:rsidR="007A4B8F" w:rsidRPr="00D754AB" w:rsidRDefault="007A4B8F" w:rsidP="00661BED">
            <w:pPr>
              <w:spacing w:before="160"/>
              <w:jc w:val="center"/>
            </w:pPr>
          </w:p>
        </w:tc>
        <w:tc>
          <w:tcPr>
            <w:tcW w:w="222" w:type="dxa"/>
            <w:vAlign w:val="bottom"/>
          </w:tcPr>
          <w:p w:rsidR="007A4B8F" w:rsidRPr="00D754AB" w:rsidRDefault="007A4B8F" w:rsidP="00661BED">
            <w:pPr>
              <w:spacing w:before="160"/>
              <w:jc w:val="center"/>
            </w:pPr>
          </w:p>
        </w:tc>
        <w:tc>
          <w:tcPr>
            <w:tcW w:w="991" w:type="dxa"/>
            <w:vAlign w:val="bottom"/>
          </w:tcPr>
          <w:p w:rsidR="007A4B8F" w:rsidRPr="00D754AB" w:rsidRDefault="007A4B8F" w:rsidP="00661BED">
            <w:pPr>
              <w:spacing w:before="160"/>
              <w:jc w:val="center"/>
            </w:pPr>
          </w:p>
        </w:tc>
        <w:tc>
          <w:tcPr>
            <w:tcW w:w="222" w:type="dxa"/>
            <w:vAlign w:val="bottom"/>
          </w:tcPr>
          <w:p w:rsidR="007A4B8F" w:rsidRPr="00D754AB" w:rsidRDefault="007A4B8F" w:rsidP="00661BED">
            <w:pPr>
              <w:spacing w:before="160"/>
              <w:ind w:left="-18" w:firstLine="15"/>
              <w:jc w:val="center"/>
            </w:pPr>
          </w:p>
        </w:tc>
        <w:tc>
          <w:tcPr>
            <w:tcW w:w="1130" w:type="dxa"/>
            <w:shd w:val="clear" w:color="auto" w:fill="D9D9D9" w:themeFill="background1" w:themeFillShade="D9"/>
            <w:vAlign w:val="bottom"/>
          </w:tcPr>
          <w:p w:rsidR="007A4B8F" w:rsidRPr="00D754AB" w:rsidRDefault="007A4B8F" w:rsidP="00661BED">
            <w:pPr>
              <w:spacing w:before="160"/>
              <w:jc w:val="center"/>
            </w:pPr>
          </w:p>
        </w:tc>
      </w:tr>
      <w:tr w:rsidR="007A4B8F" w:rsidRPr="00D754AB" w:rsidTr="00936E7F">
        <w:trPr>
          <w:trHeight w:val="418"/>
        </w:trPr>
        <w:tc>
          <w:tcPr>
            <w:tcW w:w="4992" w:type="dxa"/>
            <w:vAlign w:val="bottom"/>
          </w:tcPr>
          <w:p w:rsidR="007A4B8F" w:rsidRPr="00D754AB" w:rsidRDefault="007A4B8F" w:rsidP="00661BED">
            <w:pPr>
              <w:spacing w:before="160"/>
              <w:ind w:left="288"/>
              <w:rPr>
                <w:b/>
              </w:rPr>
            </w:pPr>
            <w:r w:rsidRPr="00D754AB">
              <w:t>Calf sales</w:t>
            </w:r>
          </w:p>
        </w:tc>
        <w:tc>
          <w:tcPr>
            <w:tcW w:w="991" w:type="dxa"/>
            <w:tcBorders>
              <w:bottom w:val="single" w:sz="4" w:space="0" w:color="000000" w:themeColor="text1"/>
            </w:tcBorders>
            <w:vAlign w:val="bottom"/>
          </w:tcPr>
          <w:p w:rsidR="007A4B8F" w:rsidRPr="00D754AB" w:rsidRDefault="007A4B8F" w:rsidP="00661BED">
            <w:pPr>
              <w:spacing w:before="160"/>
              <w:jc w:val="center"/>
            </w:pPr>
          </w:p>
        </w:tc>
        <w:tc>
          <w:tcPr>
            <w:tcW w:w="235" w:type="dxa"/>
            <w:vAlign w:val="bottom"/>
          </w:tcPr>
          <w:p w:rsidR="007A4B8F" w:rsidRPr="00D754AB" w:rsidRDefault="007A4B8F" w:rsidP="00661BED">
            <w:pPr>
              <w:spacing w:before="160"/>
              <w:jc w:val="center"/>
            </w:pPr>
          </w:p>
        </w:tc>
        <w:tc>
          <w:tcPr>
            <w:tcW w:w="978" w:type="dxa"/>
            <w:tcBorders>
              <w:bottom w:val="single" w:sz="4" w:space="0" w:color="000000" w:themeColor="text1"/>
            </w:tcBorders>
            <w:vAlign w:val="bottom"/>
          </w:tcPr>
          <w:p w:rsidR="007A4B8F" w:rsidRPr="00D754AB" w:rsidRDefault="007A4B8F" w:rsidP="00661BED">
            <w:pPr>
              <w:spacing w:before="160"/>
              <w:jc w:val="center"/>
            </w:pPr>
          </w:p>
        </w:tc>
        <w:tc>
          <w:tcPr>
            <w:tcW w:w="222" w:type="dxa"/>
            <w:vAlign w:val="bottom"/>
          </w:tcPr>
          <w:p w:rsidR="007A4B8F" w:rsidRPr="00D754AB" w:rsidRDefault="007A4B8F" w:rsidP="00661BED">
            <w:pPr>
              <w:spacing w:before="160"/>
              <w:jc w:val="center"/>
            </w:pPr>
          </w:p>
        </w:tc>
        <w:tc>
          <w:tcPr>
            <w:tcW w:w="991" w:type="dxa"/>
            <w:tcBorders>
              <w:bottom w:val="single" w:sz="4" w:space="0" w:color="000000" w:themeColor="text1"/>
            </w:tcBorders>
            <w:vAlign w:val="bottom"/>
          </w:tcPr>
          <w:p w:rsidR="007A4B8F" w:rsidRPr="00D754AB" w:rsidRDefault="007A4B8F" w:rsidP="00661BED">
            <w:pPr>
              <w:spacing w:before="160"/>
              <w:jc w:val="center"/>
            </w:pPr>
          </w:p>
        </w:tc>
        <w:tc>
          <w:tcPr>
            <w:tcW w:w="222" w:type="dxa"/>
            <w:vAlign w:val="bottom"/>
          </w:tcPr>
          <w:p w:rsidR="007A4B8F" w:rsidRPr="00D754AB" w:rsidRDefault="007A4B8F" w:rsidP="00661BED">
            <w:pPr>
              <w:spacing w:before="160"/>
              <w:ind w:left="-18" w:firstLine="15"/>
              <w:jc w:val="center"/>
            </w:pPr>
          </w:p>
        </w:tc>
        <w:tc>
          <w:tcPr>
            <w:tcW w:w="1130" w:type="dxa"/>
            <w:tcBorders>
              <w:bottom w:val="single" w:sz="4" w:space="0" w:color="000000" w:themeColor="text1"/>
            </w:tcBorders>
            <w:shd w:val="clear" w:color="auto" w:fill="D9D9D9" w:themeFill="background1" w:themeFillShade="D9"/>
            <w:vAlign w:val="bottom"/>
          </w:tcPr>
          <w:p w:rsidR="007A4B8F" w:rsidRPr="00D754AB" w:rsidRDefault="007A4B8F" w:rsidP="00661BED">
            <w:pPr>
              <w:spacing w:before="160"/>
              <w:jc w:val="center"/>
            </w:pPr>
          </w:p>
        </w:tc>
      </w:tr>
      <w:tr w:rsidR="007A5C31" w:rsidRPr="00D754AB" w:rsidTr="00936E7F">
        <w:trPr>
          <w:trHeight w:val="418"/>
        </w:trPr>
        <w:tc>
          <w:tcPr>
            <w:tcW w:w="4992" w:type="dxa"/>
            <w:vAlign w:val="bottom"/>
          </w:tcPr>
          <w:p w:rsidR="007A4B8F" w:rsidRPr="00D754AB" w:rsidRDefault="007A4B8F" w:rsidP="00661BED">
            <w:pPr>
              <w:spacing w:before="160"/>
              <w:ind w:left="288"/>
              <w:rPr>
                <w:b/>
              </w:rPr>
            </w:pPr>
            <w:r w:rsidRPr="00D754AB">
              <w:t>Gain (loss) on cull cow and bull sales</w:t>
            </w:r>
          </w:p>
        </w:tc>
        <w:tc>
          <w:tcPr>
            <w:tcW w:w="991"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35" w:type="dxa"/>
            <w:vAlign w:val="bottom"/>
          </w:tcPr>
          <w:p w:rsidR="007A4B8F" w:rsidRPr="00D754AB" w:rsidRDefault="007A4B8F" w:rsidP="00661BED">
            <w:pPr>
              <w:spacing w:before="160"/>
              <w:jc w:val="center"/>
            </w:pPr>
          </w:p>
        </w:tc>
        <w:tc>
          <w:tcPr>
            <w:tcW w:w="978"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22" w:type="dxa"/>
            <w:vAlign w:val="bottom"/>
          </w:tcPr>
          <w:p w:rsidR="007A4B8F" w:rsidRPr="00D754AB" w:rsidRDefault="007A4B8F" w:rsidP="00661BED">
            <w:pPr>
              <w:spacing w:before="160"/>
              <w:jc w:val="center"/>
            </w:pPr>
          </w:p>
        </w:tc>
        <w:tc>
          <w:tcPr>
            <w:tcW w:w="991"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22" w:type="dxa"/>
            <w:vAlign w:val="bottom"/>
          </w:tcPr>
          <w:p w:rsidR="007A4B8F" w:rsidRPr="00D754AB" w:rsidRDefault="007A4B8F" w:rsidP="00661BED">
            <w:pPr>
              <w:spacing w:before="160"/>
              <w:ind w:left="-18" w:firstLine="15"/>
              <w:jc w:val="center"/>
            </w:pPr>
          </w:p>
        </w:tc>
        <w:tc>
          <w:tcPr>
            <w:tcW w:w="1130" w:type="dxa"/>
            <w:tcBorders>
              <w:top w:val="single" w:sz="4" w:space="0" w:color="000000" w:themeColor="text1"/>
              <w:bottom w:val="single" w:sz="4" w:space="0" w:color="000000" w:themeColor="text1"/>
            </w:tcBorders>
            <w:shd w:val="clear" w:color="auto" w:fill="D9D9D9" w:themeFill="background1" w:themeFillShade="D9"/>
            <w:vAlign w:val="bottom"/>
          </w:tcPr>
          <w:p w:rsidR="007A4B8F" w:rsidRPr="00D754AB" w:rsidRDefault="007A4B8F" w:rsidP="00661BED">
            <w:pPr>
              <w:spacing w:before="160"/>
              <w:jc w:val="center"/>
            </w:pPr>
          </w:p>
        </w:tc>
      </w:tr>
      <w:tr w:rsidR="007A5C31" w:rsidRPr="00D754AB" w:rsidTr="00936E7F">
        <w:trPr>
          <w:trHeight w:val="418"/>
        </w:trPr>
        <w:tc>
          <w:tcPr>
            <w:tcW w:w="4992" w:type="dxa"/>
            <w:vAlign w:val="bottom"/>
          </w:tcPr>
          <w:p w:rsidR="007A4B8F" w:rsidRPr="00D754AB" w:rsidRDefault="007A4B8F" w:rsidP="00661BED">
            <w:pPr>
              <w:spacing w:before="160"/>
              <w:ind w:left="288"/>
              <w:rPr>
                <w:b/>
              </w:rPr>
            </w:pPr>
            <w:r w:rsidRPr="00D754AB">
              <w:t>Change in accounts receivable</w:t>
            </w:r>
          </w:p>
        </w:tc>
        <w:tc>
          <w:tcPr>
            <w:tcW w:w="991"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35" w:type="dxa"/>
            <w:vAlign w:val="bottom"/>
          </w:tcPr>
          <w:p w:rsidR="007A4B8F" w:rsidRPr="00D754AB" w:rsidRDefault="007A4B8F" w:rsidP="00661BED">
            <w:pPr>
              <w:spacing w:before="160"/>
              <w:jc w:val="center"/>
            </w:pPr>
          </w:p>
        </w:tc>
        <w:tc>
          <w:tcPr>
            <w:tcW w:w="978"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22" w:type="dxa"/>
            <w:vAlign w:val="bottom"/>
          </w:tcPr>
          <w:p w:rsidR="007A4B8F" w:rsidRPr="00D754AB" w:rsidRDefault="007A4B8F" w:rsidP="00661BED">
            <w:pPr>
              <w:spacing w:before="160"/>
              <w:jc w:val="center"/>
            </w:pPr>
          </w:p>
        </w:tc>
        <w:tc>
          <w:tcPr>
            <w:tcW w:w="991"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22" w:type="dxa"/>
            <w:vAlign w:val="bottom"/>
          </w:tcPr>
          <w:p w:rsidR="007A4B8F" w:rsidRPr="00D754AB" w:rsidRDefault="007A4B8F" w:rsidP="00661BED">
            <w:pPr>
              <w:spacing w:before="160"/>
              <w:ind w:left="-18" w:firstLine="15"/>
              <w:jc w:val="center"/>
            </w:pPr>
          </w:p>
        </w:tc>
        <w:tc>
          <w:tcPr>
            <w:tcW w:w="1130" w:type="dxa"/>
            <w:tcBorders>
              <w:top w:val="single" w:sz="4" w:space="0" w:color="000000" w:themeColor="text1"/>
              <w:bottom w:val="single" w:sz="4" w:space="0" w:color="000000" w:themeColor="text1"/>
            </w:tcBorders>
            <w:shd w:val="clear" w:color="auto" w:fill="D9D9D9" w:themeFill="background1" w:themeFillShade="D9"/>
            <w:vAlign w:val="bottom"/>
          </w:tcPr>
          <w:p w:rsidR="007A4B8F" w:rsidRPr="00D754AB" w:rsidRDefault="007A4B8F" w:rsidP="00661BED">
            <w:pPr>
              <w:spacing w:before="160"/>
              <w:jc w:val="center"/>
            </w:pPr>
          </w:p>
        </w:tc>
      </w:tr>
      <w:tr w:rsidR="007A4B8F" w:rsidRPr="00D754AB" w:rsidTr="00936E7F">
        <w:trPr>
          <w:trHeight w:val="418"/>
        </w:trPr>
        <w:tc>
          <w:tcPr>
            <w:tcW w:w="4992" w:type="dxa"/>
            <w:vAlign w:val="bottom"/>
          </w:tcPr>
          <w:p w:rsidR="007A4B8F" w:rsidRPr="00D754AB" w:rsidRDefault="007A4B8F" w:rsidP="00661BED">
            <w:pPr>
              <w:spacing w:before="160"/>
              <w:ind w:left="288"/>
              <w:rPr>
                <w:b/>
              </w:rPr>
            </w:pPr>
            <w:r w:rsidRPr="00D754AB">
              <w:t>Increase in base value of raised breeding</w:t>
            </w:r>
          </w:p>
        </w:tc>
        <w:tc>
          <w:tcPr>
            <w:tcW w:w="991"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35" w:type="dxa"/>
            <w:vAlign w:val="bottom"/>
          </w:tcPr>
          <w:p w:rsidR="007A4B8F" w:rsidRPr="00D754AB" w:rsidRDefault="007A4B8F" w:rsidP="00661BED">
            <w:pPr>
              <w:spacing w:before="160"/>
              <w:jc w:val="center"/>
            </w:pPr>
          </w:p>
        </w:tc>
        <w:tc>
          <w:tcPr>
            <w:tcW w:w="978"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22" w:type="dxa"/>
            <w:vAlign w:val="bottom"/>
          </w:tcPr>
          <w:p w:rsidR="007A4B8F" w:rsidRPr="00D754AB" w:rsidRDefault="007A4B8F" w:rsidP="00661BED">
            <w:pPr>
              <w:spacing w:before="160"/>
              <w:jc w:val="center"/>
            </w:pPr>
          </w:p>
        </w:tc>
        <w:tc>
          <w:tcPr>
            <w:tcW w:w="991"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22" w:type="dxa"/>
            <w:vAlign w:val="bottom"/>
          </w:tcPr>
          <w:p w:rsidR="007A4B8F" w:rsidRPr="00D754AB" w:rsidRDefault="007A4B8F" w:rsidP="00661BED">
            <w:pPr>
              <w:spacing w:before="160"/>
              <w:ind w:left="-18" w:firstLine="15"/>
              <w:jc w:val="center"/>
            </w:pPr>
          </w:p>
        </w:tc>
        <w:tc>
          <w:tcPr>
            <w:tcW w:w="1130" w:type="dxa"/>
            <w:tcBorders>
              <w:top w:val="single" w:sz="4" w:space="0" w:color="000000" w:themeColor="text1"/>
              <w:bottom w:val="single" w:sz="4" w:space="0" w:color="000000" w:themeColor="text1"/>
            </w:tcBorders>
            <w:shd w:val="clear" w:color="auto" w:fill="D9D9D9" w:themeFill="background1" w:themeFillShade="D9"/>
            <w:vAlign w:val="bottom"/>
          </w:tcPr>
          <w:p w:rsidR="007A4B8F" w:rsidRPr="00D754AB" w:rsidRDefault="007A4B8F" w:rsidP="00661BED">
            <w:pPr>
              <w:spacing w:before="160"/>
              <w:jc w:val="center"/>
            </w:pPr>
          </w:p>
        </w:tc>
      </w:tr>
      <w:tr w:rsidR="007A4B8F" w:rsidRPr="00D754AB" w:rsidTr="00936E7F">
        <w:trPr>
          <w:trHeight w:val="418"/>
        </w:trPr>
        <w:tc>
          <w:tcPr>
            <w:tcW w:w="4992" w:type="dxa"/>
            <w:vAlign w:val="bottom"/>
          </w:tcPr>
          <w:p w:rsidR="007A4B8F" w:rsidRPr="00D754AB" w:rsidRDefault="007A4B8F" w:rsidP="00661BED">
            <w:pPr>
              <w:spacing w:before="160"/>
              <w:ind w:left="288"/>
            </w:pPr>
            <w:r w:rsidRPr="00D754AB">
              <w:t>Livestock</w:t>
            </w:r>
          </w:p>
        </w:tc>
        <w:tc>
          <w:tcPr>
            <w:tcW w:w="991"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35" w:type="dxa"/>
            <w:vAlign w:val="bottom"/>
          </w:tcPr>
          <w:p w:rsidR="007A4B8F" w:rsidRPr="00D754AB" w:rsidRDefault="007A4B8F" w:rsidP="00661BED">
            <w:pPr>
              <w:spacing w:before="160"/>
              <w:jc w:val="center"/>
            </w:pPr>
          </w:p>
        </w:tc>
        <w:tc>
          <w:tcPr>
            <w:tcW w:w="978"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22" w:type="dxa"/>
            <w:vAlign w:val="bottom"/>
          </w:tcPr>
          <w:p w:rsidR="007A4B8F" w:rsidRPr="00D754AB" w:rsidRDefault="007A4B8F" w:rsidP="00661BED">
            <w:pPr>
              <w:spacing w:before="160"/>
              <w:jc w:val="center"/>
            </w:pPr>
          </w:p>
        </w:tc>
        <w:tc>
          <w:tcPr>
            <w:tcW w:w="991"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22" w:type="dxa"/>
            <w:vAlign w:val="bottom"/>
          </w:tcPr>
          <w:p w:rsidR="007A4B8F" w:rsidRPr="00D754AB" w:rsidRDefault="007A4B8F" w:rsidP="00661BED">
            <w:pPr>
              <w:spacing w:before="160"/>
              <w:ind w:left="-18" w:firstLine="15"/>
              <w:jc w:val="center"/>
            </w:pPr>
          </w:p>
        </w:tc>
        <w:tc>
          <w:tcPr>
            <w:tcW w:w="1130" w:type="dxa"/>
            <w:tcBorders>
              <w:top w:val="single" w:sz="4" w:space="0" w:color="000000" w:themeColor="text1"/>
              <w:bottom w:val="single" w:sz="4" w:space="0" w:color="000000" w:themeColor="text1"/>
            </w:tcBorders>
            <w:shd w:val="clear" w:color="auto" w:fill="D9D9D9" w:themeFill="background1" w:themeFillShade="D9"/>
            <w:vAlign w:val="bottom"/>
          </w:tcPr>
          <w:p w:rsidR="007A4B8F" w:rsidRPr="00D754AB" w:rsidRDefault="007A4B8F" w:rsidP="00661BED">
            <w:pPr>
              <w:spacing w:before="160"/>
              <w:jc w:val="center"/>
            </w:pPr>
          </w:p>
        </w:tc>
      </w:tr>
      <w:tr w:rsidR="007A4B8F" w:rsidRPr="00D754AB" w:rsidTr="00936E7F">
        <w:trPr>
          <w:trHeight w:val="616"/>
        </w:trPr>
        <w:tc>
          <w:tcPr>
            <w:tcW w:w="4992" w:type="dxa"/>
            <w:shd w:val="clear" w:color="auto" w:fill="D9D9D9" w:themeFill="background1" w:themeFillShade="D9"/>
            <w:vAlign w:val="bottom"/>
          </w:tcPr>
          <w:p w:rsidR="007A4B8F" w:rsidRPr="00D754AB" w:rsidRDefault="007A4B8F" w:rsidP="007A5C31">
            <w:pPr>
              <w:spacing w:before="360"/>
            </w:pPr>
            <w:r w:rsidRPr="00D754AB">
              <w:rPr>
                <w:b/>
              </w:rPr>
              <w:t>Total revenue</w:t>
            </w:r>
            <w:r>
              <w:t xml:space="preserve"> </w:t>
            </w:r>
          </w:p>
        </w:tc>
        <w:tc>
          <w:tcPr>
            <w:tcW w:w="991" w:type="dxa"/>
            <w:tcBorders>
              <w:top w:val="single" w:sz="4" w:space="0" w:color="000000" w:themeColor="text1"/>
              <w:bottom w:val="single" w:sz="4" w:space="0" w:color="000000" w:themeColor="text1"/>
            </w:tcBorders>
            <w:shd w:val="clear" w:color="auto" w:fill="D9D9D9" w:themeFill="background1" w:themeFillShade="D9"/>
            <w:vAlign w:val="bottom"/>
          </w:tcPr>
          <w:p w:rsidR="007A4B8F" w:rsidRPr="00D754AB" w:rsidRDefault="007A4B8F" w:rsidP="007A5C31">
            <w:pPr>
              <w:spacing w:before="360"/>
              <w:jc w:val="center"/>
            </w:pPr>
          </w:p>
        </w:tc>
        <w:tc>
          <w:tcPr>
            <w:tcW w:w="235" w:type="dxa"/>
            <w:shd w:val="clear" w:color="auto" w:fill="D9D9D9" w:themeFill="background1" w:themeFillShade="D9"/>
            <w:vAlign w:val="bottom"/>
          </w:tcPr>
          <w:p w:rsidR="007A4B8F" w:rsidRPr="00D754AB" w:rsidRDefault="007A4B8F" w:rsidP="007A5C31">
            <w:pPr>
              <w:spacing w:before="360"/>
              <w:jc w:val="center"/>
            </w:pPr>
          </w:p>
        </w:tc>
        <w:tc>
          <w:tcPr>
            <w:tcW w:w="978" w:type="dxa"/>
            <w:tcBorders>
              <w:top w:val="single" w:sz="4" w:space="0" w:color="000000" w:themeColor="text1"/>
              <w:bottom w:val="single" w:sz="4" w:space="0" w:color="000000" w:themeColor="text1"/>
            </w:tcBorders>
            <w:shd w:val="clear" w:color="auto" w:fill="D9D9D9" w:themeFill="background1" w:themeFillShade="D9"/>
            <w:vAlign w:val="bottom"/>
          </w:tcPr>
          <w:p w:rsidR="007A4B8F" w:rsidRPr="00D754AB" w:rsidRDefault="007A4B8F" w:rsidP="007A5C31">
            <w:pPr>
              <w:spacing w:before="360"/>
              <w:jc w:val="center"/>
            </w:pPr>
          </w:p>
        </w:tc>
        <w:tc>
          <w:tcPr>
            <w:tcW w:w="222" w:type="dxa"/>
            <w:shd w:val="clear" w:color="auto" w:fill="D9D9D9" w:themeFill="background1" w:themeFillShade="D9"/>
            <w:vAlign w:val="bottom"/>
          </w:tcPr>
          <w:p w:rsidR="007A4B8F" w:rsidRPr="00D754AB" w:rsidRDefault="007A4B8F" w:rsidP="007A5C31">
            <w:pPr>
              <w:spacing w:before="360"/>
              <w:jc w:val="center"/>
            </w:pPr>
          </w:p>
        </w:tc>
        <w:tc>
          <w:tcPr>
            <w:tcW w:w="991" w:type="dxa"/>
            <w:tcBorders>
              <w:top w:val="single" w:sz="4" w:space="0" w:color="000000" w:themeColor="text1"/>
              <w:bottom w:val="single" w:sz="4" w:space="0" w:color="000000" w:themeColor="text1"/>
            </w:tcBorders>
            <w:shd w:val="clear" w:color="auto" w:fill="D9D9D9" w:themeFill="background1" w:themeFillShade="D9"/>
            <w:vAlign w:val="bottom"/>
          </w:tcPr>
          <w:p w:rsidR="007A4B8F" w:rsidRPr="00D754AB" w:rsidRDefault="007A4B8F" w:rsidP="007A5C31">
            <w:pPr>
              <w:spacing w:before="360"/>
              <w:jc w:val="center"/>
            </w:pPr>
          </w:p>
        </w:tc>
        <w:tc>
          <w:tcPr>
            <w:tcW w:w="222" w:type="dxa"/>
            <w:shd w:val="clear" w:color="auto" w:fill="D9D9D9" w:themeFill="background1" w:themeFillShade="D9"/>
            <w:vAlign w:val="bottom"/>
          </w:tcPr>
          <w:p w:rsidR="007A4B8F" w:rsidRPr="00D754AB" w:rsidRDefault="007A4B8F" w:rsidP="007A5C31">
            <w:pPr>
              <w:spacing w:before="360"/>
              <w:ind w:left="-18" w:firstLine="15"/>
              <w:jc w:val="center"/>
            </w:pPr>
          </w:p>
        </w:tc>
        <w:tc>
          <w:tcPr>
            <w:tcW w:w="1130" w:type="dxa"/>
            <w:tcBorders>
              <w:top w:val="single" w:sz="4" w:space="0" w:color="000000" w:themeColor="text1"/>
              <w:bottom w:val="single" w:sz="4" w:space="0" w:color="000000" w:themeColor="text1"/>
            </w:tcBorders>
            <w:shd w:val="clear" w:color="auto" w:fill="D9D9D9" w:themeFill="background1" w:themeFillShade="D9"/>
            <w:vAlign w:val="center"/>
          </w:tcPr>
          <w:p w:rsidR="007A4B8F" w:rsidRPr="00D754AB" w:rsidRDefault="007A5C31" w:rsidP="007A5C31">
            <w:pPr>
              <w:spacing w:before="360"/>
              <w:jc w:val="right"/>
              <w:rPr>
                <w:b/>
              </w:rPr>
            </w:pPr>
            <w:r w:rsidRPr="00D754AB">
              <w:t>(A</w:t>
            </w:r>
            <w:r>
              <w:t>)</w:t>
            </w:r>
          </w:p>
        </w:tc>
      </w:tr>
      <w:tr w:rsidR="007A4B8F" w:rsidRPr="00D754AB" w:rsidTr="00936E7F">
        <w:trPr>
          <w:trHeight w:val="109"/>
        </w:trPr>
        <w:tc>
          <w:tcPr>
            <w:tcW w:w="4992" w:type="dxa"/>
            <w:tcBorders>
              <w:bottom w:val="double" w:sz="4" w:space="0" w:color="auto"/>
            </w:tcBorders>
            <w:vAlign w:val="bottom"/>
          </w:tcPr>
          <w:p w:rsidR="007A4B8F" w:rsidRPr="007A4B8F" w:rsidRDefault="007A4B8F" w:rsidP="007A4B8F">
            <w:pPr>
              <w:rPr>
                <w:b/>
                <w:sz w:val="16"/>
                <w:szCs w:val="16"/>
              </w:rPr>
            </w:pPr>
          </w:p>
        </w:tc>
        <w:tc>
          <w:tcPr>
            <w:tcW w:w="991" w:type="dxa"/>
            <w:tcBorders>
              <w:top w:val="single" w:sz="4" w:space="0" w:color="000000" w:themeColor="text1"/>
              <w:bottom w:val="double" w:sz="4" w:space="0" w:color="auto"/>
            </w:tcBorders>
            <w:vAlign w:val="bottom"/>
          </w:tcPr>
          <w:p w:rsidR="007A4B8F" w:rsidRPr="00D754AB" w:rsidRDefault="007A4B8F" w:rsidP="007A4B8F">
            <w:pPr>
              <w:jc w:val="center"/>
            </w:pPr>
          </w:p>
        </w:tc>
        <w:tc>
          <w:tcPr>
            <w:tcW w:w="235" w:type="dxa"/>
            <w:tcBorders>
              <w:bottom w:val="double" w:sz="4" w:space="0" w:color="auto"/>
            </w:tcBorders>
            <w:vAlign w:val="bottom"/>
          </w:tcPr>
          <w:p w:rsidR="007A4B8F" w:rsidRPr="00D754AB" w:rsidRDefault="007A4B8F" w:rsidP="007A4B8F">
            <w:pPr>
              <w:jc w:val="center"/>
            </w:pPr>
          </w:p>
        </w:tc>
        <w:tc>
          <w:tcPr>
            <w:tcW w:w="978" w:type="dxa"/>
            <w:tcBorders>
              <w:top w:val="single" w:sz="4" w:space="0" w:color="000000" w:themeColor="text1"/>
              <w:bottom w:val="double" w:sz="4" w:space="0" w:color="auto"/>
            </w:tcBorders>
            <w:vAlign w:val="bottom"/>
          </w:tcPr>
          <w:p w:rsidR="007A4B8F" w:rsidRPr="00D754AB" w:rsidRDefault="007A4B8F" w:rsidP="007A4B8F">
            <w:pPr>
              <w:jc w:val="center"/>
            </w:pPr>
          </w:p>
        </w:tc>
        <w:tc>
          <w:tcPr>
            <w:tcW w:w="222" w:type="dxa"/>
            <w:tcBorders>
              <w:bottom w:val="double" w:sz="4" w:space="0" w:color="auto"/>
            </w:tcBorders>
            <w:vAlign w:val="bottom"/>
          </w:tcPr>
          <w:p w:rsidR="007A4B8F" w:rsidRPr="00D754AB" w:rsidRDefault="007A4B8F" w:rsidP="007A4B8F">
            <w:pPr>
              <w:jc w:val="center"/>
            </w:pPr>
          </w:p>
        </w:tc>
        <w:tc>
          <w:tcPr>
            <w:tcW w:w="991" w:type="dxa"/>
            <w:tcBorders>
              <w:top w:val="single" w:sz="4" w:space="0" w:color="000000" w:themeColor="text1"/>
              <w:bottom w:val="double" w:sz="4" w:space="0" w:color="auto"/>
            </w:tcBorders>
            <w:vAlign w:val="bottom"/>
          </w:tcPr>
          <w:p w:rsidR="007A4B8F" w:rsidRPr="00D754AB" w:rsidRDefault="007A4B8F" w:rsidP="007A4B8F">
            <w:pPr>
              <w:jc w:val="center"/>
            </w:pPr>
          </w:p>
        </w:tc>
        <w:tc>
          <w:tcPr>
            <w:tcW w:w="222" w:type="dxa"/>
            <w:tcBorders>
              <w:bottom w:val="double" w:sz="4" w:space="0" w:color="auto"/>
            </w:tcBorders>
            <w:vAlign w:val="bottom"/>
          </w:tcPr>
          <w:p w:rsidR="007A4B8F" w:rsidRPr="00D754AB" w:rsidRDefault="007A4B8F" w:rsidP="007A4B8F">
            <w:pPr>
              <w:ind w:left="-18" w:firstLine="15"/>
              <w:jc w:val="center"/>
            </w:pPr>
          </w:p>
        </w:tc>
        <w:tc>
          <w:tcPr>
            <w:tcW w:w="1130" w:type="dxa"/>
            <w:tcBorders>
              <w:top w:val="single" w:sz="4" w:space="0" w:color="000000" w:themeColor="text1"/>
              <w:bottom w:val="double" w:sz="4" w:space="0" w:color="auto"/>
            </w:tcBorders>
            <w:shd w:val="clear" w:color="auto" w:fill="D9D9D9" w:themeFill="background1" w:themeFillShade="D9"/>
            <w:vAlign w:val="bottom"/>
          </w:tcPr>
          <w:p w:rsidR="007A4B8F" w:rsidRPr="00D754AB" w:rsidRDefault="007A4B8F" w:rsidP="007A4B8F">
            <w:pPr>
              <w:jc w:val="center"/>
              <w:rPr>
                <w:b/>
              </w:rPr>
            </w:pPr>
          </w:p>
        </w:tc>
      </w:tr>
      <w:tr w:rsidR="007A5C31" w:rsidRPr="00D754AB" w:rsidTr="00936E7F">
        <w:trPr>
          <w:trHeight w:val="369"/>
        </w:trPr>
        <w:tc>
          <w:tcPr>
            <w:tcW w:w="4992" w:type="dxa"/>
            <w:tcBorders>
              <w:top w:val="double" w:sz="4" w:space="0" w:color="auto"/>
            </w:tcBorders>
            <w:vAlign w:val="bottom"/>
          </w:tcPr>
          <w:p w:rsidR="007A4B8F" w:rsidRPr="00D754AB" w:rsidRDefault="007A4B8F" w:rsidP="00661BED">
            <w:pPr>
              <w:spacing w:before="160"/>
              <w:rPr>
                <w:b/>
              </w:rPr>
            </w:pPr>
            <w:r w:rsidRPr="00D754AB">
              <w:rPr>
                <w:b/>
              </w:rPr>
              <w:t>Expenses</w:t>
            </w:r>
          </w:p>
        </w:tc>
        <w:tc>
          <w:tcPr>
            <w:tcW w:w="991" w:type="dxa"/>
            <w:tcBorders>
              <w:top w:val="double" w:sz="4" w:space="0" w:color="auto"/>
            </w:tcBorders>
            <w:vAlign w:val="bottom"/>
          </w:tcPr>
          <w:p w:rsidR="007A4B8F" w:rsidRPr="00D754AB" w:rsidRDefault="007A4B8F" w:rsidP="00661BED">
            <w:pPr>
              <w:spacing w:before="160"/>
              <w:jc w:val="center"/>
            </w:pPr>
          </w:p>
        </w:tc>
        <w:tc>
          <w:tcPr>
            <w:tcW w:w="235" w:type="dxa"/>
            <w:tcBorders>
              <w:top w:val="double" w:sz="4" w:space="0" w:color="auto"/>
            </w:tcBorders>
            <w:vAlign w:val="bottom"/>
          </w:tcPr>
          <w:p w:rsidR="007A4B8F" w:rsidRPr="00D754AB" w:rsidRDefault="007A4B8F" w:rsidP="00661BED">
            <w:pPr>
              <w:spacing w:before="160"/>
              <w:jc w:val="center"/>
            </w:pPr>
          </w:p>
        </w:tc>
        <w:tc>
          <w:tcPr>
            <w:tcW w:w="978" w:type="dxa"/>
            <w:tcBorders>
              <w:top w:val="double" w:sz="4" w:space="0" w:color="auto"/>
            </w:tcBorders>
            <w:vAlign w:val="bottom"/>
          </w:tcPr>
          <w:p w:rsidR="007A4B8F" w:rsidRPr="00D754AB" w:rsidRDefault="007A4B8F" w:rsidP="00661BED">
            <w:pPr>
              <w:spacing w:before="160"/>
              <w:jc w:val="center"/>
            </w:pPr>
          </w:p>
        </w:tc>
        <w:tc>
          <w:tcPr>
            <w:tcW w:w="222" w:type="dxa"/>
            <w:tcBorders>
              <w:top w:val="double" w:sz="4" w:space="0" w:color="auto"/>
            </w:tcBorders>
            <w:vAlign w:val="bottom"/>
          </w:tcPr>
          <w:p w:rsidR="007A4B8F" w:rsidRPr="00D754AB" w:rsidRDefault="007A4B8F" w:rsidP="00661BED">
            <w:pPr>
              <w:spacing w:before="160"/>
              <w:jc w:val="center"/>
            </w:pPr>
          </w:p>
        </w:tc>
        <w:tc>
          <w:tcPr>
            <w:tcW w:w="991" w:type="dxa"/>
            <w:tcBorders>
              <w:top w:val="double" w:sz="4" w:space="0" w:color="auto"/>
            </w:tcBorders>
            <w:vAlign w:val="bottom"/>
          </w:tcPr>
          <w:p w:rsidR="007A4B8F" w:rsidRPr="00D754AB" w:rsidRDefault="007A4B8F" w:rsidP="00661BED">
            <w:pPr>
              <w:spacing w:before="160"/>
              <w:jc w:val="center"/>
            </w:pPr>
          </w:p>
        </w:tc>
        <w:tc>
          <w:tcPr>
            <w:tcW w:w="222" w:type="dxa"/>
            <w:tcBorders>
              <w:top w:val="double" w:sz="4" w:space="0" w:color="auto"/>
            </w:tcBorders>
            <w:vAlign w:val="bottom"/>
          </w:tcPr>
          <w:p w:rsidR="007A4B8F" w:rsidRPr="00D754AB" w:rsidRDefault="007A4B8F" w:rsidP="00661BED">
            <w:pPr>
              <w:spacing w:before="160"/>
              <w:ind w:left="-18" w:firstLine="15"/>
              <w:jc w:val="center"/>
            </w:pPr>
          </w:p>
        </w:tc>
        <w:tc>
          <w:tcPr>
            <w:tcW w:w="1130" w:type="dxa"/>
            <w:tcBorders>
              <w:top w:val="double" w:sz="4" w:space="0" w:color="auto"/>
            </w:tcBorders>
            <w:shd w:val="clear" w:color="auto" w:fill="D9D9D9" w:themeFill="background1" w:themeFillShade="D9"/>
            <w:vAlign w:val="bottom"/>
          </w:tcPr>
          <w:p w:rsidR="007A4B8F" w:rsidRPr="00D754AB" w:rsidRDefault="007A4B8F" w:rsidP="00661BED">
            <w:pPr>
              <w:spacing w:before="160"/>
              <w:jc w:val="center"/>
            </w:pPr>
          </w:p>
        </w:tc>
      </w:tr>
      <w:tr w:rsidR="007A4B8F" w:rsidRPr="00D754AB" w:rsidTr="00936E7F">
        <w:trPr>
          <w:trHeight w:val="443"/>
        </w:trPr>
        <w:tc>
          <w:tcPr>
            <w:tcW w:w="4992" w:type="dxa"/>
            <w:vAlign w:val="bottom"/>
          </w:tcPr>
          <w:p w:rsidR="007A4B8F" w:rsidRPr="00D754AB" w:rsidRDefault="007A4B8F" w:rsidP="00661BED">
            <w:pPr>
              <w:spacing w:before="160"/>
              <w:ind w:left="288"/>
              <w:rPr>
                <w:b/>
              </w:rPr>
            </w:pPr>
            <w:r w:rsidRPr="00D754AB">
              <w:t>Feed purchases</w:t>
            </w:r>
          </w:p>
        </w:tc>
        <w:tc>
          <w:tcPr>
            <w:tcW w:w="991" w:type="dxa"/>
            <w:tcBorders>
              <w:bottom w:val="single" w:sz="4" w:space="0" w:color="000000" w:themeColor="text1"/>
            </w:tcBorders>
            <w:vAlign w:val="bottom"/>
          </w:tcPr>
          <w:p w:rsidR="007A4B8F" w:rsidRPr="00D754AB" w:rsidRDefault="007A4B8F" w:rsidP="00661BED">
            <w:pPr>
              <w:spacing w:before="160"/>
              <w:jc w:val="center"/>
            </w:pPr>
          </w:p>
        </w:tc>
        <w:tc>
          <w:tcPr>
            <w:tcW w:w="235" w:type="dxa"/>
            <w:vAlign w:val="bottom"/>
          </w:tcPr>
          <w:p w:rsidR="007A4B8F" w:rsidRPr="00D754AB" w:rsidRDefault="007A4B8F" w:rsidP="00661BED">
            <w:pPr>
              <w:spacing w:before="160"/>
              <w:jc w:val="center"/>
            </w:pPr>
          </w:p>
        </w:tc>
        <w:tc>
          <w:tcPr>
            <w:tcW w:w="978" w:type="dxa"/>
            <w:tcBorders>
              <w:bottom w:val="single" w:sz="4" w:space="0" w:color="000000" w:themeColor="text1"/>
            </w:tcBorders>
            <w:vAlign w:val="bottom"/>
          </w:tcPr>
          <w:p w:rsidR="007A4B8F" w:rsidRPr="00D754AB" w:rsidRDefault="007A4B8F" w:rsidP="00661BED">
            <w:pPr>
              <w:spacing w:before="160"/>
              <w:jc w:val="center"/>
            </w:pPr>
          </w:p>
        </w:tc>
        <w:tc>
          <w:tcPr>
            <w:tcW w:w="222" w:type="dxa"/>
            <w:vAlign w:val="bottom"/>
          </w:tcPr>
          <w:p w:rsidR="007A4B8F" w:rsidRPr="00D754AB" w:rsidRDefault="007A4B8F" w:rsidP="00661BED">
            <w:pPr>
              <w:spacing w:before="160"/>
              <w:jc w:val="center"/>
            </w:pPr>
          </w:p>
        </w:tc>
        <w:tc>
          <w:tcPr>
            <w:tcW w:w="991" w:type="dxa"/>
            <w:tcBorders>
              <w:bottom w:val="single" w:sz="4" w:space="0" w:color="000000" w:themeColor="text1"/>
            </w:tcBorders>
            <w:vAlign w:val="bottom"/>
          </w:tcPr>
          <w:p w:rsidR="007A4B8F" w:rsidRPr="00D754AB" w:rsidRDefault="007A4B8F" w:rsidP="00661BED">
            <w:pPr>
              <w:spacing w:before="160"/>
              <w:jc w:val="center"/>
            </w:pPr>
          </w:p>
        </w:tc>
        <w:tc>
          <w:tcPr>
            <w:tcW w:w="222" w:type="dxa"/>
            <w:vAlign w:val="bottom"/>
          </w:tcPr>
          <w:p w:rsidR="007A4B8F" w:rsidRPr="00D754AB" w:rsidRDefault="007A4B8F" w:rsidP="00661BED">
            <w:pPr>
              <w:spacing w:before="160"/>
              <w:ind w:left="-18" w:firstLine="15"/>
              <w:jc w:val="center"/>
            </w:pPr>
          </w:p>
        </w:tc>
        <w:tc>
          <w:tcPr>
            <w:tcW w:w="1130" w:type="dxa"/>
            <w:tcBorders>
              <w:bottom w:val="single" w:sz="4" w:space="0" w:color="000000" w:themeColor="text1"/>
            </w:tcBorders>
            <w:shd w:val="clear" w:color="auto" w:fill="D9D9D9" w:themeFill="background1" w:themeFillShade="D9"/>
            <w:vAlign w:val="bottom"/>
          </w:tcPr>
          <w:p w:rsidR="007A4B8F" w:rsidRPr="00D754AB" w:rsidRDefault="007A4B8F" w:rsidP="00661BED">
            <w:pPr>
              <w:spacing w:before="160"/>
              <w:jc w:val="center"/>
            </w:pPr>
          </w:p>
        </w:tc>
      </w:tr>
      <w:tr w:rsidR="007A5C31" w:rsidRPr="00D754AB" w:rsidTr="00936E7F">
        <w:trPr>
          <w:trHeight w:val="418"/>
        </w:trPr>
        <w:tc>
          <w:tcPr>
            <w:tcW w:w="4992" w:type="dxa"/>
            <w:vAlign w:val="bottom"/>
          </w:tcPr>
          <w:p w:rsidR="007A4B8F" w:rsidRPr="00D754AB" w:rsidRDefault="007A4B8F" w:rsidP="00661BED">
            <w:pPr>
              <w:spacing w:before="160"/>
              <w:ind w:left="288"/>
            </w:pPr>
            <w:r w:rsidRPr="00D754AB">
              <w:t>Grazing expenses</w:t>
            </w:r>
          </w:p>
        </w:tc>
        <w:tc>
          <w:tcPr>
            <w:tcW w:w="991"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35" w:type="dxa"/>
            <w:vAlign w:val="bottom"/>
          </w:tcPr>
          <w:p w:rsidR="007A4B8F" w:rsidRPr="00D754AB" w:rsidRDefault="007A4B8F" w:rsidP="00661BED">
            <w:pPr>
              <w:spacing w:before="160"/>
            </w:pPr>
          </w:p>
        </w:tc>
        <w:tc>
          <w:tcPr>
            <w:tcW w:w="978"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22" w:type="dxa"/>
            <w:vAlign w:val="bottom"/>
          </w:tcPr>
          <w:p w:rsidR="007A4B8F" w:rsidRPr="00D754AB" w:rsidRDefault="007A4B8F" w:rsidP="00661BED">
            <w:pPr>
              <w:spacing w:before="160"/>
              <w:jc w:val="center"/>
            </w:pPr>
          </w:p>
        </w:tc>
        <w:tc>
          <w:tcPr>
            <w:tcW w:w="991"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22" w:type="dxa"/>
            <w:vAlign w:val="bottom"/>
          </w:tcPr>
          <w:p w:rsidR="007A4B8F" w:rsidRPr="00D754AB" w:rsidRDefault="007A4B8F" w:rsidP="00661BED">
            <w:pPr>
              <w:spacing w:before="160"/>
              <w:ind w:left="-18" w:firstLine="15"/>
              <w:jc w:val="center"/>
            </w:pPr>
          </w:p>
        </w:tc>
        <w:tc>
          <w:tcPr>
            <w:tcW w:w="1130" w:type="dxa"/>
            <w:tcBorders>
              <w:top w:val="single" w:sz="4" w:space="0" w:color="000000" w:themeColor="text1"/>
              <w:bottom w:val="single" w:sz="4" w:space="0" w:color="000000" w:themeColor="text1"/>
            </w:tcBorders>
            <w:shd w:val="clear" w:color="auto" w:fill="D9D9D9" w:themeFill="background1" w:themeFillShade="D9"/>
            <w:vAlign w:val="bottom"/>
          </w:tcPr>
          <w:p w:rsidR="007A4B8F" w:rsidRPr="00D754AB" w:rsidRDefault="007A4B8F" w:rsidP="00661BED">
            <w:pPr>
              <w:spacing w:before="160"/>
              <w:jc w:val="center"/>
            </w:pPr>
          </w:p>
        </w:tc>
      </w:tr>
      <w:tr w:rsidR="007A4B8F" w:rsidRPr="00D754AB" w:rsidTr="00936E7F">
        <w:trPr>
          <w:trHeight w:val="418"/>
        </w:trPr>
        <w:tc>
          <w:tcPr>
            <w:tcW w:w="4992" w:type="dxa"/>
            <w:vAlign w:val="bottom"/>
          </w:tcPr>
          <w:p w:rsidR="007A4B8F" w:rsidRPr="00D754AB" w:rsidRDefault="007A4B8F" w:rsidP="00661BED">
            <w:pPr>
              <w:spacing w:before="160"/>
              <w:ind w:left="288"/>
            </w:pPr>
            <w:r w:rsidRPr="00D754AB">
              <w:t>Veterinary expenses</w:t>
            </w:r>
          </w:p>
        </w:tc>
        <w:tc>
          <w:tcPr>
            <w:tcW w:w="991"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35" w:type="dxa"/>
            <w:vAlign w:val="bottom"/>
          </w:tcPr>
          <w:p w:rsidR="007A4B8F" w:rsidRPr="00D754AB" w:rsidRDefault="007A4B8F" w:rsidP="00661BED">
            <w:pPr>
              <w:spacing w:before="160"/>
              <w:jc w:val="center"/>
            </w:pPr>
          </w:p>
        </w:tc>
        <w:tc>
          <w:tcPr>
            <w:tcW w:w="978"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22" w:type="dxa"/>
            <w:vAlign w:val="bottom"/>
          </w:tcPr>
          <w:p w:rsidR="007A4B8F" w:rsidRPr="00D754AB" w:rsidRDefault="007A4B8F" w:rsidP="00661BED">
            <w:pPr>
              <w:spacing w:before="160"/>
              <w:jc w:val="center"/>
            </w:pPr>
          </w:p>
        </w:tc>
        <w:tc>
          <w:tcPr>
            <w:tcW w:w="991"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22" w:type="dxa"/>
            <w:vAlign w:val="bottom"/>
          </w:tcPr>
          <w:p w:rsidR="007A4B8F" w:rsidRPr="00D754AB" w:rsidRDefault="007A4B8F" w:rsidP="00661BED">
            <w:pPr>
              <w:spacing w:before="160"/>
              <w:ind w:left="-18" w:firstLine="15"/>
              <w:jc w:val="center"/>
            </w:pPr>
          </w:p>
        </w:tc>
        <w:tc>
          <w:tcPr>
            <w:tcW w:w="1130" w:type="dxa"/>
            <w:tcBorders>
              <w:top w:val="single" w:sz="4" w:space="0" w:color="000000" w:themeColor="text1"/>
              <w:bottom w:val="single" w:sz="4" w:space="0" w:color="000000" w:themeColor="text1"/>
            </w:tcBorders>
            <w:shd w:val="clear" w:color="auto" w:fill="D9D9D9" w:themeFill="background1" w:themeFillShade="D9"/>
            <w:vAlign w:val="bottom"/>
          </w:tcPr>
          <w:p w:rsidR="007A4B8F" w:rsidRPr="00D754AB" w:rsidRDefault="007A4B8F" w:rsidP="00661BED">
            <w:pPr>
              <w:spacing w:before="160"/>
              <w:jc w:val="center"/>
            </w:pPr>
          </w:p>
        </w:tc>
      </w:tr>
      <w:tr w:rsidR="007A4B8F" w:rsidRPr="00D754AB" w:rsidTr="00936E7F">
        <w:trPr>
          <w:trHeight w:val="418"/>
        </w:trPr>
        <w:tc>
          <w:tcPr>
            <w:tcW w:w="4992" w:type="dxa"/>
            <w:vAlign w:val="bottom"/>
          </w:tcPr>
          <w:p w:rsidR="007A4B8F" w:rsidRPr="00D754AB" w:rsidRDefault="007A4B8F" w:rsidP="00661BED">
            <w:pPr>
              <w:spacing w:before="160"/>
              <w:ind w:left="288"/>
            </w:pPr>
            <w:r w:rsidRPr="00D754AB">
              <w:t>Utilities</w:t>
            </w:r>
          </w:p>
        </w:tc>
        <w:tc>
          <w:tcPr>
            <w:tcW w:w="991"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35" w:type="dxa"/>
            <w:vAlign w:val="bottom"/>
          </w:tcPr>
          <w:p w:rsidR="007A4B8F" w:rsidRPr="00D754AB" w:rsidRDefault="007A4B8F" w:rsidP="00661BED">
            <w:pPr>
              <w:spacing w:before="160"/>
              <w:jc w:val="center"/>
            </w:pPr>
          </w:p>
        </w:tc>
        <w:tc>
          <w:tcPr>
            <w:tcW w:w="978"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22" w:type="dxa"/>
            <w:vAlign w:val="bottom"/>
          </w:tcPr>
          <w:p w:rsidR="007A4B8F" w:rsidRPr="00D754AB" w:rsidRDefault="007A4B8F" w:rsidP="00661BED">
            <w:pPr>
              <w:spacing w:before="160"/>
              <w:jc w:val="center"/>
            </w:pPr>
          </w:p>
        </w:tc>
        <w:tc>
          <w:tcPr>
            <w:tcW w:w="991"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22" w:type="dxa"/>
            <w:vAlign w:val="bottom"/>
          </w:tcPr>
          <w:p w:rsidR="007A4B8F" w:rsidRPr="00D754AB" w:rsidRDefault="007A4B8F" w:rsidP="00661BED">
            <w:pPr>
              <w:spacing w:before="160"/>
              <w:ind w:left="-18" w:firstLine="15"/>
              <w:jc w:val="center"/>
            </w:pPr>
          </w:p>
        </w:tc>
        <w:tc>
          <w:tcPr>
            <w:tcW w:w="1130" w:type="dxa"/>
            <w:tcBorders>
              <w:top w:val="single" w:sz="4" w:space="0" w:color="000000" w:themeColor="text1"/>
              <w:bottom w:val="single" w:sz="4" w:space="0" w:color="000000" w:themeColor="text1"/>
            </w:tcBorders>
            <w:shd w:val="clear" w:color="auto" w:fill="D9D9D9" w:themeFill="background1" w:themeFillShade="D9"/>
            <w:vAlign w:val="bottom"/>
          </w:tcPr>
          <w:p w:rsidR="007A4B8F" w:rsidRPr="00D754AB" w:rsidRDefault="007A4B8F" w:rsidP="00661BED">
            <w:pPr>
              <w:spacing w:before="160"/>
              <w:jc w:val="center"/>
            </w:pPr>
          </w:p>
        </w:tc>
      </w:tr>
      <w:tr w:rsidR="007A4B8F" w:rsidRPr="00D754AB" w:rsidTr="00936E7F">
        <w:trPr>
          <w:trHeight w:val="418"/>
        </w:trPr>
        <w:tc>
          <w:tcPr>
            <w:tcW w:w="4992" w:type="dxa"/>
            <w:vAlign w:val="bottom"/>
          </w:tcPr>
          <w:p w:rsidR="007A4B8F" w:rsidRPr="00D754AB" w:rsidRDefault="007A4B8F" w:rsidP="00661BED">
            <w:pPr>
              <w:spacing w:before="160"/>
              <w:ind w:left="288"/>
            </w:pPr>
            <w:r w:rsidRPr="00D754AB">
              <w:t>Hired labor</w:t>
            </w:r>
          </w:p>
        </w:tc>
        <w:tc>
          <w:tcPr>
            <w:tcW w:w="991"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35" w:type="dxa"/>
            <w:vAlign w:val="bottom"/>
          </w:tcPr>
          <w:p w:rsidR="007A4B8F" w:rsidRPr="00D754AB" w:rsidRDefault="007A4B8F" w:rsidP="00661BED">
            <w:pPr>
              <w:spacing w:before="160"/>
              <w:jc w:val="center"/>
            </w:pPr>
          </w:p>
        </w:tc>
        <w:tc>
          <w:tcPr>
            <w:tcW w:w="978"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22" w:type="dxa"/>
            <w:vAlign w:val="bottom"/>
          </w:tcPr>
          <w:p w:rsidR="007A4B8F" w:rsidRPr="00D754AB" w:rsidRDefault="007A4B8F" w:rsidP="00661BED">
            <w:pPr>
              <w:spacing w:before="160"/>
              <w:jc w:val="center"/>
            </w:pPr>
          </w:p>
        </w:tc>
        <w:tc>
          <w:tcPr>
            <w:tcW w:w="991"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22" w:type="dxa"/>
            <w:vAlign w:val="bottom"/>
          </w:tcPr>
          <w:p w:rsidR="007A4B8F" w:rsidRPr="00D754AB" w:rsidRDefault="007A4B8F" w:rsidP="00661BED">
            <w:pPr>
              <w:spacing w:before="160"/>
              <w:ind w:left="-18" w:firstLine="15"/>
              <w:jc w:val="center"/>
            </w:pPr>
          </w:p>
        </w:tc>
        <w:tc>
          <w:tcPr>
            <w:tcW w:w="1130" w:type="dxa"/>
            <w:tcBorders>
              <w:top w:val="single" w:sz="4" w:space="0" w:color="000000" w:themeColor="text1"/>
              <w:bottom w:val="single" w:sz="4" w:space="0" w:color="000000" w:themeColor="text1"/>
            </w:tcBorders>
            <w:shd w:val="clear" w:color="auto" w:fill="D9D9D9" w:themeFill="background1" w:themeFillShade="D9"/>
            <w:vAlign w:val="bottom"/>
          </w:tcPr>
          <w:p w:rsidR="007A4B8F" w:rsidRPr="00D754AB" w:rsidRDefault="007A4B8F" w:rsidP="00661BED">
            <w:pPr>
              <w:spacing w:before="160"/>
              <w:jc w:val="center"/>
            </w:pPr>
          </w:p>
        </w:tc>
      </w:tr>
      <w:tr w:rsidR="007A4B8F" w:rsidRPr="00D754AB" w:rsidTr="00936E7F">
        <w:trPr>
          <w:trHeight w:val="418"/>
        </w:trPr>
        <w:tc>
          <w:tcPr>
            <w:tcW w:w="4992" w:type="dxa"/>
            <w:vAlign w:val="bottom"/>
          </w:tcPr>
          <w:p w:rsidR="007A4B8F" w:rsidRPr="00D754AB" w:rsidRDefault="007A4B8F" w:rsidP="00661BED">
            <w:pPr>
              <w:spacing w:before="160"/>
              <w:ind w:left="288"/>
            </w:pPr>
            <w:r w:rsidRPr="00D754AB">
              <w:t>Other cash expenses</w:t>
            </w:r>
          </w:p>
        </w:tc>
        <w:tc>
          <w:tcPr>
            <w:tcW w:w="991"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35" w:type="dxa"/>
            <w:vAlign w:val="bottom"/>
          </w:tcPr>
          <w:p w:rsidR="007A4B8F" w:rsidRPr="00D754AB" w:rsidRDefault="007A4B8F" w:rsidP="00661BED">
            <w:pPr>
              <w:spacing w:before="160"/>
              <w:jc w:val="center"/>
            </w:pPr>
          </w:p>
        </w:tc>
        <w:tc>
          <w:tcPr>
            <w:tcW w:w="978"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22" w:type="dxa"/>
            <w:vAlign w:val="bottom"/>
          </w:tcPr>
          <w:p w:rsidR="007A4B8F" w:rsidRPr="00D754AB" w:rsidRDefault="007A4B8F" w:rsidP="00661BED">
            <w:pPr>
              <w:spacing w:before="160"/>
              <w:jc w:val="center"/>
            </w:pPr>
          </w:p>
        </w:tc>
        <w:tc>
          <w:tcPr>
            <w:tcW w:w="991"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22" w:type="dxa"/>
            <w:vAlign w:val="bottom"/>
          </w:tcPr>
          <w:p w:rsidR="007A4B8F" w:rsidRPr="00D754AB" w:rsidRDefault="007A4B8F" w:rsidP="00661BED">
            <w:pPr>
              <w:spacing w:before="160"/>
              <w:ind w:left="-18" w:firstLine="15"/>
              <w:jc w:val="center"/>
            </w:pPr>
          </w:p>
        </w:tc>
        <w:tc>
          <w:tcPr>
            <w:tcW w:w="1130" w:type="dxa"/>
            <w:tcBorders>
              <w:top w:val="single" w:sz="4" w:space="0" w:color="000000" w:themeColor="text1"/>
              <w:bottom w:val="single" w:sz="4" w:space="0" w:color="000000" w:themeColor="text1"/>
            </w:tcBorders>
            <w:shd w:val="clear" w:color="auto" w:fill="D9D9D9" w:themeFill="background1" w:themeFillShade="D9"/>
            <w:vAlign w:val="bottom"/>
          </w:tcPr>
          <w:p w:rsidR="007A4B8F" w:rsidRPr="00D754AB" w:rsidRDefault="007A4B8F" w:rsidP="00661BED">
            <w:pPr>
              <w:spacing w:before="160"/>
              <w:jc w:val="center"/>
            </w:pPr>
          </w:p>
        </w:tc>
      </w:tr>
      <w:tr w:rsidR="007A4B8F" w:rsidRPr="00D754AB" w:rsidTr="00936E7F">
        <w:trPr>
          <w:trHeight w:val="418"/>
        </w:trPr>
        <w:tc>
          <w:tcPr>
            <w:tcW w:w="4992" w:type="dxa"/>
            <w:vAlign w:val="bottom"/>
          </w:tcPr>
          <w:p w:rsidR="007A4B8F" w:rsidRPr="00D754AB" w:rsidRDefault="007A4B8F" w:rsidP="00661BED">
            <w:pPr>
              <w:spacing w:before="160"/>
              <w:ind w:left="288"/>
            </w:pPr>
            <w:r w:rsidRPr="00D754AB">
              <w:t>Depreciation</w:t>
            </w:r>
          </w:p>
        </w:tc>
        <w:tc>
          <w:tcPr>
            <w:tcW w:w="991"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35" w:type="dxa"/>
            <w:vAlign w:val="bottom"/>
          </w:tcPr>
          <w:p w:rsidR="007A4B8F" w:rsidRPr="00D754AB" w:rsidRDefault="007A4B8F" w:rsidP="00661BED">
            <w:pPr>
              <w:spacing w:before="160"/>
              <w:jc w:val="center"/>
            </w:pPr>
          </w:p>
        </w:tc>
        <w:tc>
          <w:tcPr>
            <w:tcW w:w="978"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22" w:type="dxa"/>
            <w:vAlign w:val="bottom"/>
          </w:tcPr>
          <w:p w:rsidR="007A4B8F" w:rsidRPr="00D754AB" w:rsidRDefault="007A4B8F" w:rsidP="00661BED">
            <w:pPr>
              <w:spacing w:before="160"/>
              <w:jc w:val="center"/>
            </w:pPr>
          </w:p>
        </w:tc>
        <w:tc>
          <w:tcPr>
            <w:tcW w:w="991"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22" w:type="dxa"/>
            <w:vAlign w:val="bottom"/>
          </w:tcPr>
          <w:p w:rsidR="007A4B8F" w:rsidRPr="00D754AB" w:rsidRDefault="007A4B8F" w:rsidP="00661BED">
            <w:pPr>
              <w:spacing w:before="160"/>
              <w:ind w:left="-18" w:firstLine="15"/>
              <w:jc w:val="center"/>
            </w:pPr>
          </w:p>
        </w:tc>
        <w:tc>
          <w:tcPr>
            <w:tcW w:w="1130" w:type="dxa"/>
            <w:tcBorders>
              <w:top w:val="single" w:sz="4" w:space="0" w:color="000000" w:themeColor="text1"/>
              <w:bottom w:val="single" w:sz="4" w:space="0" w:color="000000" w:themeColor="text1"/>
            </w:tcBorders>
            <w:shd w:val="clear" w:color="auto" w:fill="D9D9D9" w:themeFill="background1" w:themeFillShade="D9"/>
            <w:vAlign w:val="bottom"/>
          </w:tcPr>
          <w:p w:rsidR="007A4B8F" w:rsidRPr="00D754AB" w:rsidRDefault="007A4B8F" w:rsidP="00661BED">
            <w:pPr>
              <w:spacing w:before="160"/>
              <w:jc w:val="center"/>
            </w:pPr>
          </w:p>
        </w:tc>
      </w:tr>
      <w:tr w:rsidR="007A5C31" w:rsidRPr="00D754AB" w:rsidTr="00936E7F">
        <w:trPr>
          <w:trHeight w:val="689"/>
        </w:trPr>
        <w:tc>
          <w:tcPr>
            <w:tcW w:w="4992" w:type="dxa"/>
            <w:vAlign w:val="bottom"/>
          </w:tcPr>
          <w:p w:rsidR="007A4B8F" w:rsidRPr="00D754AB" w:rsidRDefault="007A4B8F" w:rsidP="007A5C31">
            <w:pPr>
              <w:spacing w:before="160"/>
              <w:ind w:left="450" w:hanging="180"/>
            </w:pPr>
            <w:r w:rsidRPr="00D754AB">
              <w:t>Change in supply inventory and prepaid expenses</w:t>
            </w:r>
          </w:p>
        </w:tc>
        <w:tc>
          <w:tcPr>
            <w:tcW w:w="991"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35" w:type="dxa"/>
            <w:vAlign w:val="bottom"/>
          </w:tcPr>
          <w:p w:rsidR="007A4B8F" w:rsidRPr="00D754AB" w:rsidRDefault="007A4B8F" w:rsidP="00661BED">
            <w:pPr>
              <w:spacing w:before="160"/>
              <w:jc w:val="center"/>
            </w:pPr>
          </w:p>
        </w:tc>
        <w:tc>
          <w:tcPr>
            <w:tcW w:w="978"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22" w:type="dxa"/>
            <w:vAlign w:val="bottom"/>
          </w:tcPr>
          <w:p w:rsidR="007A4B8F" w:rsidRPr="00D754AB" w:rsidRDefault="007A4B8F" w:rsidP="00661BED">
            <w:pPr>
              <w:spacing w:before="160"/>
              <w:jc w:val="center"/>
            </w:pPr>
          </w:p>
        </w:tc>
        <w:tc>
          <w:tcPr>
            <w:tcW w:w="991"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22" w:type="dxa"/>
            <w:vAlign w:val="bottom"/>
          </w:tcPr>
          <w:p w:rsidR="007A4B8F" w:rsidRPr="00D754AB" w:rsidRDefault="007A4B8F" w:rsidP="00661BED">
            <w:pPr>
              <w:spacing w:before="160"/>
              <w:ind w:left="-18" w:firstLine="15"/>
              <w:jc w:val="center"/>
            </w:pPr>
          </w:p>
        </w:tc>
        <w:tc>
          <w:tcPr>
            <w:tcW w:w="1130" w:type="dxa"/>
            <w:tcBorders>
              <w:top w:val="single" w:sz="4" w:space="0" w:color="000000" w:themeColor="text1"/>
              <w:bottom w:val="single" w:sz="4" w:space="0" w:color="000000" w:themeColor="text1"/>
            </w:tcBorders>
            <w:shd w:val="clear" w:color="auto" w:fill="D9D9D9" w:themeFill="background1" w:themeFillShade="D9"/>
            <w:vAlign w:val="bottom"/>
          </w:tcPr>
          <w:p w:rsidR="007A4B8F" w:rsidRPr="00D754AB" w:rsidRDefault="007A4B8F" w:rsidP="00661BED">
            <w:pPr>
              <w:spacing w:before="160"/>
              <w:jc w:val="center"/>
            </w:pPr>
          </w:p>
        </w:tc>
      </w:tr>
      <w:tr w:rsidR="007A5C31" w:rsidRPr="00D754AB" w:rsidTr="00936E7F">
        <w:trPr>
          <w:trHeight w:val="418"/>
        </w:trPr>
        <w:tc>
          <w:tcPr>
            <w:tcW w:w="4992" w:type="dxa"/>
            <w:vAlign w:val="bottom"/>
          </w:tcPr>
          <w:p w:rsidR="007A4B8F" w:rsidRPr="00D754AB" w:rsidRDefault="007A4B8F" w:rsidP="00661BED">
            <w:pPr>
              <w:spacing w:before="160"/>
              <w:ind w:left="288"/>
            </w:pPr>
            <w:r w:rsidRPr="00D754AB">
              <w:t>Operating interest</w:t>
            </w:r>
          </w:p>
        </w:tc>
        <w:tc>
          <w:tcPr>
            <w:tcW w:w="991"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35" w:type="dxa"/>
            <w:vAlign w:val="bottom"/>
          </w:tcPr>
          <w:p w:rsidR="007A4B8F" w:rsidRPr="00D754AB" w:rsidRDefault="007A4B8F" w:rsidP="00661BED">
            <w:pPr>
              <w:spacing w:before="160"/>
              <w:jc w:val="center"/>
            </w:pPr>
          </w:p>
        </w:tc>
        <w:tc>
          <w:tcPr>
            <w:tcW w:w="978"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22" w:type="dxa"/>
            <w:vAlign w:val="bottom"/>
          </w:tcPr>
          <w:p w:rsidR="007A4B8F" w:rsidRPr="00D754AB" w:rsidRDefault="007A4B8F" w:rsidP="00661BED">
            <w:pPr>
              <w:spacing w:before="160"/>
              <w:jc w:val="center"/>
            </w:pPr>
          </w:p>
        </w:tc>
        <w:tc>
          <w:tcPr>
            <w:tcW w:w="991"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22" w:type="dxa"/>
            <w:vAlign w:val="bottom"/>
          </w:tcPr>
          <w:p w:rsidR="007A4B8F" w:rsidRPr="00D754AB" w:rsidRDefault="007A4B8F" w:rsidP="00661BED">
            <w:pPr>
              <w:spacing w:before="160"/>
              <w:ind w:left="-18" w:firstLine="15"/>
              <w:jc w:val="center"/>
            </w:pPr>
          </w:p>
        </w:tc>
        <w:tc>
          <w:tcPr>
            <w:tcW w:w="1130" w:type="dxa"/>
            <w:tcBorders>
              <w:top w:val="single" w:sz="4" w:space="0" w:color="000000" w:themeColor="text1"/>
              <w:bottom w:val="single" w:sz="4" w:space="0" w:color="000000" w:themeColor="text1"/>
            </w:tcBorders>
            <w:shd w:val="clear" w:color="auto" w:fill="D9D9D9" w:themeFill="background1" w:themeFillShade="D9"/>
            <w:vAlign w:val="bottom"/>
          </w:tcPr>
          <w:p w:rsidR="007A4B8F" w:rsidRPr="00D754AB" w:rsidRDefault="007A4B8F" w:rsidP="00661BED">
            <w:pPr>
              <w:spacing w:before="160"/>
              <w:jc w:val="center"/>
            </w:pPr>
          </w:p>
        </w:tc>
      </w:tr>
      <w:tr w:rsidR="007A5C31" w:rsidRPr="00D754AB" w:rsidTr="00936E7F">
        <w:trPr>
          <w:trHeight w:val="418"/>
        </w:trPr>
        <w:tc>
          <w:tcPr>
            <w:tcW w:w="4992" w:type="dxa"/>
            <w:vAlign w:val="bottom"/>
          </w:tcPr>
          <w:p w:rsidR="007A4B8F" w:rsidRPr="00D754AB" w:rsidRDefault="007A4B8F" w:rsidP="00661BED">
            <w:pPr>
              <w:spacing w:before="160"/>
              <w:ind w:left="288"/>
            </w:pPr>
            <w:r w:rsidRPr="00D754AB">
              <w:t>Interest on long-term debt</w:t>
            </w:r>
          </w:p>
        </w:tc>
        <w:tc>
          <w:tcPr>
            <w:tcW w:w="991"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35" w:type="dxa"/>
            <w:vAlign w:val="bottom"/>
          </w:tcPr>
          <w:p w:rsidR="007A4B8F" w:rsidRPr="00D754AB" w:rsidRDefault="007A4B8F" w:rsidP="00661BED">
            <w:pPr>
              <w:spacing w:before="160"/>
              <w:jc w:val="center"/>
            </w:pPr>
          </w:p>
        </w:tc>
        <w:tc>
          <w:tcPr>
            <w:tcW w:w="978"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22" w:type="dxa"/>
            <w:vAlign w:val="bottom"/>
          </w:tcPr>
          <w:p w:rsidR="007A4B8F" w:rsidRPr="00D754AB" w:rsidRDefault="007A4B8F" w:rsidP="00661BED">
            <w:pPr>
              <w:spacing w:before="160"/>
              <w:jc w:val="center"/>
            </w:pPr>
          </w:p>
        </w:tc>
        <w:tc>
          <w:tcPr>
            <w:tcW w:w="991" w:type="dxa"/>
            <w:tcBorders>
              <w:top w:val="single" w:sz="4" w:space="0" w:color="000000" w:themeColor="text1"/>
              <w:bottom w:val="single" w:sz="4" w:space="0" w:color="000000" w:themeColor="text1"/>
            </w:tcBorders>
            <w:vAlign w:val="bottom"/>
          </w:tcPr>
          <w:p w:rsidR="007A4B8F" w:rsidRPr="00D754AB" w:rsidRDefault="007A4B8F" w:rsidP="00661BED">
            <w:pPr>
              <w:spacing w:before="160"/>
              <w:jc w:val="center"/>
            </w:pPr>
          </w:p>
        </w:tc>
        <w:tc>
          <w:tcPr>
            <w:tcW w:w="222" w:type="dxa"/>
            <w:vAlign w:val="bottom"/>
          </w:tcPr>
          <w:p w:rsidR="007A4B8F" w:rsidRPr="00D754AB" w:rsidRDefault="007A4B8F" w:rsidP="00661BED">
            <w:pPr>
              <w:spacing w:before="160"/>
              <w:ind w:left="-18" w:firstLine="15"/>
              <w:jc w:val="center"/>
            </w:pPr>
          </w:p>
        </w:tc>
        <w:tc>
          <w:tcPr>
            <w:tcW w:w="1130" w:type="dxa"/>
            <w:tcBorders>
              <w:top w:val="single" w:sz="4" w:space="0" w:color="000000" w:themeColor="text1"/>
              <w:bottom w:val="single" w:sz="4" w:space="0" w:color="000000" w:themeColor="text1"/>
            </w:tcBorders>
            <w:shd w:val="clear" w:color="auto" w:fill="D9D9D9" w:themeFill="background1" w:themeFillShade="D9"/>
            <w:vAlign w:val="bottom"/>
          </w:tcPr>
          <w:p w:rsidR="007A4B8F" w:rsidRPr="00D754AB" w:rsidRDefault="007A4B8F" w:rsidP="00661BED">
            <w:pPr>
              <w:spacing w:before="160"/>
              <w:jc w:val="center"/>
            </w:pPr>
          </w:p>
        </w:tc>
      </w:tr>
      <w:tr w:rsidR="007A5C31" w:rsidRPr="00D754AB" w:rsidTr="00936E7F">
        <w:trPr>
          <w:trHeight w:val="616"/>
        </w:trPr>
        <w:tc>
          <w:tcPr>
            <w:tcW w:w="4992" w:type="dxa"/>
            <w:shd w:val="clear" w:color="auto" w:fill="D9D9D9" w:themeFill="background1" w:themeFillShade="D9"/>
            <w:vAlign w:val="bottom"/>
          </w:tcPr>
          <w:p w:rsidR="007A4B8F" w:rsidRPr="00D754AB" w:rsidRDefault="007A4B8F" w:rsidP="007A5C31">
            <w:pPr>
              <w:spacing w:before="360"/>
              <w:rPr>
                <w:b/>
              </w:rPr>
            </w:pPr>
            <w:r w:rsidRPr="00D754AB">
              <w:rPr>
                <w:b/>
              </w:rPr>
              <w:t>Total Expenses</w:t>
            </w:r>
            <w:r w:rsidR="007A5C31">
              <w:t xml:space="preserve">  </w:t>
            </w:r>
          </w:p>
        </w:tc>
        <w:tc>
          <w:tcPr>
            <w:tcW w:w="991" w:type="dxa"/>
            <w:tcBorders>
              <w:top w:val="single" w:sz="4" w:space="0" w:color="000000" w:themeColor="text1"/>
              <w:bottom w:val="single" w:sz="4" w:space="0" w:color="000000" w:themeColor="text1"/>
            </w:tcBorders>
            <w:shd w:val="clear" w:color="auto" w:fill="D9D9D9" w:themeFill="background1" w:themeFillShade="D9"/>
            <w:vAlign w:val="bottom"/>
          </w:tcPr>
          <w:p w:rsidR="007A4B8F" w:rsidRPr="00D754AB" w:rsidRDefault="007A4B8F" w:rsidP="007A5C31">
            <w:pPr>
              <w:spacing w:before="360"/>
              <w:jc w:val="center"/>
            </w:pPr>
          </w:p>
        </w:tc>
        <w:tc>
          <w:tcPr>
            <w:tcW w:w="235" w:type="dxa"/>
            <w:shd w:val="clear" w:color="auto" w:fill="D9D9D9" w:themeFill="background1" w:themeFillShade="D9"/>
            <w:vAlign w:val="bottom"/>
          </w:tcPr>
          <w:p w:rsidR="007A4B8F" w:rsidRPr="00D754AB" w:rsidRDefault="007A4B8F" w:rsidP="007A5C31">
            <w:pPr>
              <w:spacing w:before="360"/>
              <w:jc w:val="center"/>
            </w:pPr>
          </w:p>
        </w:tc>
        <w:tc>
          <w:tcPr>
            <w:tcW w:w="978" w:type="dxa"/>
            <w:tcBorders>
              <w:top w:val="single" w:sz="4" w:space="0" w:color="000000" w:themeColor="text1"/>
              <w:bottom w:val="single" w:sz="4" w:space="0" w:color="000000" w:themeColor="text1"/>
            </w:tcBorders>
            <w:shd w:val="clear" w:color="auto" w:fill="D9D9D9" w:themeFill="background1" w:themeFillShade="D9"/>
            <w:vAlign w:val="bottom"/>
          </w:tcPr>
          <w:p w:rsidR="007A4B8F" w:rsidRPr="00D754AB" w:rsidRDefault="007A4B8F" w:rsidP="007A5C31">
            <w:pPr>
              <w:spacing w:before="360"/>
              <w:jc w:val="center"/>
            </w:pPr>
          </w:p>
        </w:tc>
        <w:tc>
          <w:tcPr>
            <w:tcW w:w="222" w:type="dxa"/>
            <w:shd w:val="clear" w:color="auto" w:fill="D9D9D9" w:themeFill="background1" w:themeFillShade="D9"/>
            <w:vAlign w:val="bottom"/>
          </w:tcPr>
          <w:p w:rsidR="007A4B8F" w:rsidRPr="00D754AB" w:rsidRDefault="007A4B8F" w:rsidP="007A5C31">
            <w:pPr>
              <w:spacing w:before="360"/>
              <w:jc w:val="center"/>
            </w:pPr>
          </w:p>
        </w:tc>
        <w:tc>
          <w:tcPr>
            <w:tcW w:w="991" w:type="dxa"/>
            <w:tcBorders>
              <w:top w:val="single" w:sz="4" w:space="0" w:color="000000" w:themeColor="text1"/>
              <w:bottom w:val="single" w:sz="4" w:space="0" w:color="000000" w:themeColor="text1"/>
            </w:tcBorders>
            <w:shd w:val="clear" w:color="auto" w:fill="D9D9D9" w:themeFill="background1" w:themeFillShade="D9"/>
            <w:vAlign w:val="bottom"/>
          </w:tcPr>
          <w:p w:rsidR="007A4B8F" w:rsidRPr="00D754AB" w:rsidRDefault="007A4B8F" w:rsidP="007A5C31">
            <w:pPr>
              <w:spacing w:before="360"/>
              <w:jc w:val="center"/>
            </w:pPr>
          </w:p>
        </w:tc>
        <w:tc>
          <w:tcPr>
            <w:tcW w:w="222" w:type="dxa"/>
            <w:shd w:val="clear" w:color="auto" w:fill="D9D9D9" w:themeFill="background1" w:themeFillShade="D9"/>
            <w:vAlign w:val="bottom"/>
          </w:tcPr>
          <w:p w:rsidR="007A4B8F" w:rsidRPr="00D754AB" w:rsidRDefault="007A4B8F" w:rsidP="007A5C31">
            <w:pPr>
              <w:spacing w:before="360"/>
              <w:ind w:left="-18" w:firstLine="15"/>
              <w:jc w:val="center"/>
            </w:pPr>
          </w:p>
        </w:tc>
        <w:tc>
          <w:tcPr>
            <w:tcW w:w="1130" w:type="dxa"/>
            <w:tcBorders>
              <w:top w:val="single" w:sz="4" w:space="0" w:color="000000" w:themeColor="text1"/>
              <w:bottom w:val="single" w:sz="4" w:space="0" w:color="000000" w:themeColor="text1"/>
            </w:tcBorders>
            <w:shd w:val="clear" w:color="auto" w:fill="D9D9D9" w:themeFill="background1" w:themeFillShade="D9"/>
            <w:vAlign w:val="center"/>
          </w:tcPr>
          <w:p w:rsidR="007A4B8F" w:rsidRPr="00402BDA" w:rsidRDefault="007A5C31" w:rsidP="007A5C31">
            <w:pPr>
              <w:spacing w:before="360"/>
              <w:jc w:val="right"/>
              <w:rPr>
                <w:b/>
              </w:rPr>
            </w:pPr>
            <w:r w:rsidRPr="00D754AB">
              <w:t>(B)</w:t>
            </w:r>
          </w:p>
        </w:tc>
      </w:tr>
      <w:tr w:rsidR="007A5C31" w:rsidRPr="00D754AB" w:rsidTr="00936E7F">
        <w:trPr>
          <w:trHeight w:val="109"/>
        </w:trPr>
        <w:tc>
          <w:tcPr>
            <w:tcW w:w="4992" w:type="dxa"/>
            <w:tcBorders>
              <w:bottom w:val="double" w:sz="4" w:space="0" w:color="auto"/>
            </w:tcBorders>
            <w:shd w:val="clear" w:color="auto" w:fill="auto"/>
            <w:vAlign w:val="bottom"/>
          </w:tcPr>
          <w:p w:rsidR="007A5C31" w:rsidRPr="00D754AB" w:rsidRDefault="007A5C31" w:rsidP="000F77FD">
            <w:pPr>
              <w:rPr>
                <w:b/>
              </w:rPr>
            </w:pPr>
          </w:p>
        </w:tc>
        <w:tc>
          <w:tcPr>
            <w:tcW w:w="991" w:type="dxa"/>
            <w:tcBorders>
              <w:top w:val="single" w:sz="4" w:space="0" w:color="000000" w:themeColor="text1"/>
              <w:bottom w:val="double" w:sz="4" w:space="0" w:color="auto"/>
            </w:tcBorders>
            <w:shd w:val="clear" w:color="auto" w:fill="auto"/>
            <w:vAlign w:val="bottom"/>
          </w:tcPr>
          <w:p w:rsidR="007A5C31" w:rsidRPr="00D754AB" w:rsidRDefault="007A5C31" w:rsidP="000F77FD">
            <w:pPr>
              <w:jc w:val="center"/>
            </w:pPr>
          </w:p>
        </w:tc>
        <w:tc>
          <w:tcPr>
            <w:tcW w:w="235" w:type="dxa"/>
            <w:tcBorders>
              <w:bottom w:val="double" w:sz="4" w:space="0" w:color="auto"/>
            </w:tcBorders>
            <w:shd w:val="clear" w:color="auto" w:fill="auto"/>
            <w:vAlign w:val="bottom"/>
          </w:tcPr>
          <w:p w:rsidR="007A5C31" w:rsidRPr="00D754AB" w:rsidRDefault="007A5C31" w:rsidP="000F77FD">
            <w:pPr>
              <w:jc w:val="center"/>
            </w:pPr>
          </w:p>
        </w:tc>
        <w:tc>
          <w:tcPr>
            <w:tcW w:w="978" w:type="dxa"/>
            <w:tcBorders>
              <w:top w:val="single" w:sz="4" w:space="0" w:color="000000" w:themeColor="text1"/>
              <w:bottom w:val="double" w:sz="4" w:space="0" w:color="auto"/>
            </w:tcBorders>
            <w:shd w:val="clear" w:color="auto" w:fill="auto"/>
            <w:vAlign w:val="bottom"/>
          </w:tcPr>
          <w:p w:rsidR="007A5C31" w:rsidRPr="00D754AB" w:rsidRDefault="007A5C31" w:rsidP="000F77FD">
            <w:pPr>
              <w:jc w:val="center"/>
            </w:pPr>
          </w:p>
        </w:tc>
        <w:tc>
          <w:tcPr>
            <w:tcW w:w="222" w:type="dxa"/>
            <w:tcBorders>
              <w:bottom w:val="double" w:sz="4" w:space="0" w:color="auto"/>
            </w:tcBorders>
            <w:shd w:val="clear" w:color="auto" w:fill="auto"/>
            <w:vAlign w:val="bottom"/>
          </w:tcPr>
          <w:p w:rsidR="007A5C31" w:rsidRPr="00D754AB" w:rsidRDefault="007A5C31" w:rsidP="000F77FD">
            <w:pPr>
              <w:jc w:val="center"/>
            </w:pPr>
          </w:p>
        </w:tc>
        <w:tc>
          <w:tcPr>
            <w:tcW w:w="991" w:type="dxa"/>
            <w:tcBorders>
              <w:top w:val="single" w:sz="4" w:space="0" w:color="000000" w:themeColor="text1"/>
              <w:bottom w:val="double" w:sz="4" w:space="0" w:color="auto"/>
            </w:tcBorders>
            <w:shd w:val="clear" w:color="auto" w:fill="auto"/>
            <w:vAlign w:val="bottom"/>
          </w:tcPr>
          <w:p w:rsidR="007A5C31" w:rsidRPr="00D754AB" w:rsidRDefault="007A5C31" w:rsidP="000F77FD">
            <w:pPr>
              <w:jc w:val="center"/>
            </w:pPr>
          </w:p>
        </w:tc>
        <w:tc>
          <w:tcPr>
            <w:tcW w:w="222" w:type="dxa"/>
            <w:tcBorders>
              <w:bottom w:val="double" w:sz="4" w:space="0" w:color="auto"/>
            </w:tcBorders>
            <w:shd w:val="clear" w:color="auto" w:fill="auto"/>
            <w:vAlign w:val="bottom"/>
          </w:tcPr>
          <w:p w:rsidR="007A5C31" w:rsidRPr="00D754AB" w:rsidRDefault="007A5C31" w:rsidP="000F77FD">
            <w:pPr>
              <w:ind w:left="-18" w:firstLine="15"/>
              <w:jc w:val="center"/>
            </w:pPr>
          </w:p>
        </w:tc>
        <w:tc>
          <w:tcPr>
            <w:tcW w:w="1130" w:type="dxa"/>
            <w:tcBorders>
              <w:top w:val="single" w:sz="4" w:space="0" w:color="000000" w:themeColor="text1"/>
              <w:bottom w:val="double" w:sz="4" w:space="0" w:color="auto"/>
            </w:tcBorders>
            <w:shd w:val="clear" w:color="auto" w:fill="auto"/>
            <w:vAlign w:val="bottom"/>
          </w:tcPr>
          <w:p w:rsidR="007A5C31" w:rsidRPr="00402BDA" w:rsidRDefault="007A5C31" w:rsidP="000F77FD">
            <w:pPr>
              <w:jc w:val="center"/>
              <w:rPr>
                <w:b/>
              </w:rPr>
            </w:pPr>
          </w:p>
        </w:tc>
      </w:tr>
      <w:tr w:rsidR="007A4B8F" w:rsidRPr="00402BDA" w:rsidTr="00936E7F">
        <w:trPr>
          <w:trHeight w:val="755"/>
        </w:trPr>
        <w:tc>
          <w:tcPr>
            <w:tcW w:w="4992" w:type="dxa"/>
            <w:tcBorders>
              <w:top w:val="double" w:sz="4" w:space="0" w:color="auto"/>
              <w:bottom w:val="double" w:sz="4" w:space="0" w:color="auto"/>
            </w:tcBorders>
            <w:vAlign w:val="bottom"/>
          </w:tcPr>
          <w:p w:rsidR="007A4B8F" w:rsidRPr="00D754AB" w:rsidRDefault="007A4B8F" w:rsidP="007A5C31">
            <w:pPr>
              <w:spacing w:before="160"/>
              <w:ind w:left="180" w:hanging="180"/>
              <w:rPr>
                <w:b/>
              </w:rPr>
            </w:pPr>
            <w:r w:rsidRPr="00D754AB">
              <w:rPr>
                <w:b/>
              </w:rPr>
              <w:t>Returns to Unpaid Labor, Management and Equity Capital</w:t>
            </w:r>
          </w:p>
        </w:tc>
        <w:tc>
          <w:tcPr>
            <w:tcW w:w="991" w:type="dxa"/>
            <w:tcBorders>
              <w:top w:val="double" w:sz="4" w:space="0" w:color="auto"/>
              <w:bottom w:val="double" w:sz="4" w:space="0" w:color="auto"/>
            </w:tcBorders>
            <w:tcMar>
              <w:left w:w="43" w:type="dxa"/>
              <w:right w:w="43" w:type="dxa"/>
            </w:tcMar>
            <w:vAlign w:val="bottom"/>
          </w:tcPr>
          <w:p w:rsidR="007A4B8F" w:rsidRPr="00D754AB" w:rsidRDefault="007A4B8F" w:rsidP="007A5C31">
            <w:pPr>
              <w:spacing w:before="160"/>
            </w:pPr>
            <w:r w:rsidRPr="00D754AB">
              <w:t xml:space="preserve">    </w:t>
            </w:r>
          </w:p>
        </w:tc>
        <w:tc>
          <w:tcPr>
            <w:tcW w:w="235" w:type="dxa"/>
            <w:tcBorders>
              <w:top w:val="double" w:sz="4" w:space="0" w:color="auto"/>
              <w:bottom w:val="double" w:sz="4" w:space="0" w:color="auto"/>
            </w:tcBorders>
          </w:tcPr>
          <w:p w:rsidR="007A4B8F" w:rsidRPr="00D754AB" w:rsidRDefault="007A4B8F" w:rsidP="00661BED">
            <w:pPr>
              <w:spacing w:before="160"/>
              <w:jc w:val="center"/>
            </w:pPr>
          </w:p>
        </w:tc>
        <w:tc>
          <w:tcPr>
            <w:tcW w:w="978" w:type="dxa"/>
            <w:tcBorders>
              <w:top w:val="double" w:sz="4" w:space="0" w:color="auto"/>
              <w:bottom w:val="double" w:sz="4" w:space="0" w:color="auto"/>
            </w:tcBorders>
            <w:vAlign w:val="bottom"/>
          </w:tcPr>
          <w:p w:rsidR="007A4B8F" w:rsidRPr="00D754AB" w:rsidRDefault="007A4B8F" w:rsidP="00661BED">
            <w:pPr>
              <w:spacing w:before="160"/>
              <w:jc w:val="center"/>
            </w:pPr>
          </w:p>
        </w:tc>
        <w:tc>
          <w:tcPr>
            <w:tcW w:w="222" w:type="dxa"/>
            <w:tcBorders>
              <w:top w:val="double" w:sz="4" w:space="0" w:color="auto"/>
              <w:bottom w:val="double" w:sz="4" w:space="0" w:color="auto"/>
            </w:tcBorders>
            <w:vAlign w:val="bottom"/>
          </w:tcPr>
          <w:p w:rsidR="007A4B8F" w:rsidRPr="00D754AB" w:rsidRDefault="007A4B8F" w:rsidP="00661BED">
            <w:pPr>
              <w:spacing w:before="160"/>
              <w:jc w:val="center"/>
            </w:pPr>
          </w:p>
        </w:tc>
        <w:tc>
          <w:tcPr>
            <w:tcW w:w="991" w:type="dxa"/>
            <w:tcBorders>
              <w:top w:val="double" w:sz="4" w:space="0" w:color="auto"/>
              <w:bottom w:val="double" w:sz="4" w:space="0" w:color="auto"/>
            </w:tcBorders>
            <w:vAlign w:val="bottom"/>
          </w:tcPr>
          <w:p w:rsidR="007A4B8F" w:rsidRPr="00D754AB" w:rsidRDefault="007A4B8F" w:rsidP="00661BED">
            <w:pPr>
              <w:spacing w:before="160"/>
              <w:jc w:val="center"/>
            </w:pPr>
          </w:p>
        </w:tc>
        <w:tc>
          <w:tcPr>
            <w:tcW w:w="222" w:type="dxa"/>
            <w:tcBorders>
              <w:top w:val="double" w:sz="4" w:space="0" w:color="auto"/>
              <w:bottom w:val="double" w:sz="4" w:space="0" w:color="auto"/>
            </w:tcBorders>
            <w:vAlign w:val="bottom"/>
          </w:tcPr>
          <w:p w:rsidR="007A4B8F" w:rsidRPr="00D754AB" w:rsidRDefault="007A4B8F" w:rsidP="00661BED">
            <w:pPr>
              <w:spacing w:before="160"/>
              <w:ind w:left="-18" w:firstLine="15"/>
              <w:jc w:val="center"/>
            </w:pPr>
          </w:p>
        </w:tc>
        <w:tc>
          <w:tcPr>
            <w:tcW w:w="1130" w:type="dxa"/>
            <w:tcBorders>
              <w:top w:val="double" w:sz="4" w:space="0" w:color="auto"/>
              <w:bottom w:val="double" w:sz="4" w:space="0" w:color="auto"/>
            </w:tcBorders>
            <w:shd w:val="clear" w:color="auto" w:fill="D9D9D9" w:themeFill="background1" w:themeFillShade="D9"/>
            <w:vAlign w:val="center"/>
          </w:tcPr>
          <w:p w:rsidR="007A4B8F" w:rsidRPr="00D754AB" w:rsidRDefault="007A5C31" w:rsidP="007A5C31">
            <w:pPr>
              <w:spacing w:before="160"/>
              <w:jc w:val="right"/>
            </w:pPr>
            <w:r>
              <w:t>(</w:t>
            </w:r>
            <w:r w:rsidRPr="00D754AB">
              <w:t>A-B)</w:t>
            </w:r>
          </w:p>
        </w:tc>
      </w:tr>
    </w:tbl>
    <w:p w:rsidR="0085049B" w:rsidRDefault="0085049B" w:rsidP="0085049B">
      <w:pPr>
        <w:jc w:val="center"/>
        <w:rPr>
          <w:b/>
        </w:rPr>
      </w:pPr>
      <w:r>
        <w:rPr>
          <w:b/>
        </w:rPr>
        <w:br w:type="page"/>
      </w:r>
    </w:p>
    <w:p w:rsidR="0085049B" w:rsidRDefault="0085049B" w:rsidP="0085049B">
      <w:pPr>
        <w:pStyle w:val="AE2"/>
        <w:jc w:val="right"/>
      </w:pPr>
      <w:r>
        <w:lastRenderedPageBreak/>
        <w:t>Name</w:t>
      </w:r>
      <w:r>
        <w:rPr>
          <w:i/>
          <w:lang w:val="en-CA"/>
        </w:rPr>
        <w:t xml:space="preserve">: </w:t>
      </w:r>
      <w:r>
        <w:t>____________________</w:t>
      </w:r>
    </w:p>
    <w:p w:rsidR="007A4B8F" w:rsidRPr="000F77FD" w:rsidRDefault="0085049B" w:rsidP="0085049B">
      <w:pPr>
        <w:jc w:val="center"/>
        <w:rPr>
          <w:b/>
        </w:rPr>
      </w:pPr>
      <w:r>
        <w:rPr>
          <w:b/>
        </w:rPr>
        <w:t>F</w:t>
      </w:r>
      <w:r w:rsidR="000F77FD" w:rsidRPr="000F77FD">
        <w:rPr>
          <w:b/>
        </w:rPr>
        <w:t xml:space="preserve">arm </w:t>
      </w:r>
      <w:r w:rsidR="009E66F7">
        <w:rPr>
          <w:b/>
        </w:rPr>
        <w:t xml:space="preserve">Business Management Exercise 1: </w:t>
      </w:r>
      <w:r w:rsidR="000F77FD" w:rsidRPr="000F77FD">
        <w:rPr>
          <w:b/>
        </w:rPr>
        <w:t>Questions</w:t>
      </w:r>
    </w:p>
    <w:p w:rsidR="007A4B8F" w:rsidRDefault="007A4B8F" w:rsidP="00160FE5">
      <w:pPr>
        <w:tabs>
          <w:tab w:val="left" w:pos="720"/>
        </w:tabs>
        <w:spacing w:line="480" w:lineRule="auto"/>
        <w:contextualSpacing/>
        <w:outlineLvl w:val="0"/>
      </w:pPr>
    </w:p>
    <w:p w:rsidR="003C5E15" w:rsidRDefault="00E864F9" w:rsidP="00160FE5">
      <w:pPr>
        <w:pStyle w:val="ListParagraph"/>
        <w:numPr>
          <w:ilvl w:val="0"/>
          <w:numId w:val="3"/>
        </w:numPr>
        <w:tabs>
          <w:tab w:val="left" w:pos="720"/>
        </w:tabs>
        <w:outlineLvl w:val="0"/>
      </w:pPr>
      <w:r>
        <w:t xml:space="preserve">Determine </w:t>
      </w:r>
      <w:r w:rsidR="00996E8E">
        <w:t>if Megan’s</w:t>
      </w:r>
      <w:r w:rsidR="003C5E15">
        <w:t xml:space="preserve"> </w:t>
      </w:r>
      <w:r>
        <w:t xml:space="preserve">SAE </w:t>
      </w:r>
      <w:r w:rsidR="003C5E15">
        <w:t>p</w:t>
      </w:r>
      <w:r>
        <w:t>roject appear</w:t>
      </w:r>
      <w:r w:rsidR="009E66F7">
        <w:t>s</w:t>
      </w:r>
      <w:r>
        <w:t xml:space="preserve"> to be profitable.</w:t>
      </w:r>
    </w:p>
    <w:p w:rsidR="00160FE5" w:rsidRDefault="00160FE5" w:rsidP="00160FE5">
      <w:pPr>
        <w:pStyle w:val="ListParagraph"/>
        <w:tabs>
          <w:tab w:val="left" w:pos="720"/>
        </w:tabs>
        <w:outlineLvl w:val="0"/>
      </w:pPr>
    </w:p>
    <w:p w:rsidR="000F77FD" w:rsidRDefault="003C5E15" w:rsidP="00160FE5">
      <w:pPr>
        <w:pStyle w:val="ListParagraph"/>
        <w:numPr>
          <w:ilvl w:val="1"/>
          <w:numId w:val="3"/>
        </w:numPr>
        <w:tabs>
          <w:tab w:val="left" w:pos="720"/>
        </w:tabs>
      </w:pPr>
      <w:r>
        <w:t xml:space="preserve">If Megan expects to sell a 630-pound calf, what price will she need to </w:t>
      </w:r>
      <w:r w:rsidR="00226DD0">
        <w:t xml:space="preserve">receive in order to </w:t>
      </w:r>
      <w:r>
        <w:t xml:space="preserve">breakeven? </w:t>
      </w:r>
    </w:p>
    <w:p w:rsidR="00160FE5" w:rsidRDefault="00160FE5" w:rsidP="00226DD0">
      <w:pPr>
        <w:tabs>
          <w:tab w:val="left" w:pos="720"/>
        </w:tabs>
      </w:pPr>
    </w:p>
    <w:p w:rsidR="009E66F7" w:rsidRDefault="009E66F7" w:rsidP="00226DD0">
      <w:pPr>
        <w:tabs>
          <w:tab w:val="left" w:pos="720"/>
        </w:tabs>
      </w:pPr>
    </w:p>
    <w:p w:rsidR="00226DD0" w:rsidRDefault="003C5E15" w:rsidP="00160FE5">
      <w:pPr>
        <w:pStyle w:val="ListParagraph"/>
        <w:numPr>
          <w:ilvl w:val="1"/>
          <w:numId w:val="3"/>
        </w:numPr>
        <w:tabs>
          <w:tab w:val="left" w:pos="720"/>
        </w:tabs>
      </w:pPr>
      <w:r>
        <w:t>If her calf weighs 600 pounds</w:t>
      </w:r>
      <w:r w:rsidRPr="000F77FD">
        <w:rPr>
          <w:b/>
        </w:rPr>
        <w:t xml:space="preserve">, </w:t>
      </w:r>
      <w:r>
        <w:t xml:space="preserve">what is the breakeven price? </w:t>
      </w:r>
    </w:p>
    <w:p w:rsidR="00226DD0" w:rsidRDefault="00226DD0" w:rsidP="00226DD0">
      <w:pPr>
        <w:pStyle w:val="ListParagraph"/>
        <w:tabs>
          <w:tab w:val="left" w:pos="720"/>
        </w:tabs>
        <w:ind w:left="1440"/>
      </w:pPr>
    </w:p>
    <w:p w:rsidR="009E66F7" w:rsidRDefault="009E66F7" w:rsidP="00226DD0">
      <w:pPr>
        <w:pStyle w:val="ListParagraph"/>
        <w:tabs>
          <w:tab w:val="left" w:pos="720"/>
        </w:tabs>
        <w:ind w:left="1440"/>
      </w:pPr>
    </w:p>
    <w:p w:rsidR="003C5E15" w:rsidRDefault="003C5E15" w:rsidP="00160FE5">
      <w:pPr>
        <w:pStyle w:val="ListParagraph"/>
        <w:numPr>
          <w:ilvl w:val="1"/>
          <w:numId w:val="3"/>
        </w:numPr>
        <w:tabs>
          <w:tab w:val="left" w:pos="720"/>
        </w:tabs>
      </w:pPr>
      <w:r>
        <w:t>If her calf weighs 660 pounds</w:t>
      </w:r>
      <w:r w:rsidRPr="000F77FD">
        <w:rPr>
          <w:b/>
        </w:rPr>
        <w:t xml:space="preserve">, </w:t>
      </w:r>
      <w:r>
        <w:t>what is the breakeven price?</w:t>
      </w:r>
    </w:p>
    <w:p w:rsidR="00160FE5" w:rsidRDefault="00160FE5" w:rsidP="00160FE5">
      <w:pPr>
        <w:pStyle w:val="ListParagraph"/>
      </w:pPr>
    </w:p>
    <w:p w:rsidR="00160FE5" w:rsidRDefault="00160FE5" w:rsidP="00160FE5">
      <w:pPr>
        <w:pStyle w:val="ListParagraph"/>
        <w:tabs>
          <w:tab w:val="left" w:pos="720"/>
        </w:tabs>
        <w:ind w:left="1440"/>
      </w:pPr>
    </w:p>
    <w:p w:rsidR="00226DD0" w:rsidRDefault="00226DD0" w:rsidP="00160FE5">
      <w:pPr>
        <w:pStyle w:val="ListParagraph"/>
        <w:tabs>
          <w:tab w:val="left" w:pos="720"/>
        </w:tabs>
        <w:ind w:left="1440"/>
      </w:pPr>
    </w:p>
    <w:p w:rsidR="000F77FD" w:rsidRDefault="00E864F9" w:rsidP="00160FE5">
      <w:pPr>
        <w:pStyle w:val="ListParagraph"/>
        <w:numPr>
          <w:ilvl w:val="0"/>
          <w:numId w:val="3"/>
        </w:numPr>
        <w:tabs>
          <w:tab w:val="left" w:pos="720"/>
        </w:tabs>
      </w:pPr>
      <w:r>
        <w:t>Determine how much Megan’s calf needs to weigh in order to breakeven given the following prices per pound.</w:t>
      </w:r>
    </w:p>
    <w:p w:rsidR="00160FE5" w:rsidRDefault="00160FE5" w:rsidP="00160FE5">
      <w:pPr>
        <w:pStyle w:val="ListParagraph"/>
        <w:tabs>
          <w:tab w:val="left" w:pos="720"/>
        </w:tabs>
      </w:pPr>
    </w:p>
    <w:p w:rsidR="00226DD0" w:rsidRDefault="00E864F9" w:rsidP="00160FE5">
      <w:pPr>
        <w:pStyle w:val="ListParagraph"/>
        <w:numPr>
          <w:ilvl w:val="1"/>
          <w:numId w:val="3"/>
        </w:numPr>
        <w:tabs>
          <w:tab w:val="left" w:pos="720"/>
        </w:tabs>
      </w:pPr>
      <w:r>
        <w:t>What is the breakeven weight if the calf is sold for $1.10 per pound</w:t>
      </w:r>
      <w:r w:rsidR="003C5E15">
        <w:t>?</w:t>
      </w:r>
      <w:r w:rsidR="00CC1F66">
        <w:t xml:space="preserve"> </w:t>
      </w:r>
      <w:r w:rsidR="003C5E15">
        <w:t xml:space="preserve"> </w:t>
      </w:r>
    </w:p>
    <w:p w:rsidR="00226DD0" w:rsidRDefault="00226DD0" w:rsidP="00226DD0">
      <w:pPr>
        <w:pStyle w:val="ListParagraph"/>
        <w:tabs>
          <w:tab w:val="left" w:pos="720"/>
        </w:tabs>
        <w:ind w:left="1440"/>
      </w:pPr>
    </w:p>
    <w:p w:rsidR="00226DD0" w:rsidRDefault="00226DD0" w:rsidP="00226DD0">
      <w:pPr>
        <w:pStyle w:val="ListParagraph"/>
        <w:tabs>
          <w:tab w:val="left" w:pos="720"/>
        </w:tabs>
        <w:ind w:left="1440"/>
      </w:pPr>
    </w:p>
    <w:p w:rsidR="00160FE5" w:rsidRDefault="00E864F9" w:rsidP="00160FE5">
      <w:pPr>
        <w:pStyle w:val="ListParagraph"/>
        <w:numPr>
          <w:ilvl w:val="1"/>
          <w:numId w:val="3"/>
        </w:numPr>
        <w:tabs>
          <w:tab w:val="left" w:pos="720"/>
        </w:tabs>
      </w:pPr>
      <w:r>
        <w:t>At $1.00 per pound</w:t>
      </w:r>
      <w:r w:rsidR="003C5E15">
        <w:t xml:space="preserve">? </w:t>
      </w:r>
    </w:p>
    <w:p w:rsidR="00226DD0" w:rsidRDefault="00226DD0" w:rsidP="00226DD0">
      <w:pPr>
        <w:pStyle w:val="ListParagraph"/>
      </w:pPr>
    </w:p>
    <w:p w:rsidR="00226DD0" w:rsidRDefault="00226DD0" w:rsidP="00226DD0">
      <w:pPr>
        <w:pStyle w:val="ListParagraph"/>
        <w:tabs>
          <w:tab w:val="left" w:pos="720"/>
        </w:tabs>
        <w:ind w:left="1440"/>
      </w:pPr>
    </w:p>
    <w:p w:rsidR="003C5E15" w:rsidRDefault="003C5E15" w:rsidP="00160FE5">
      <w:pPr>
        <w:pStyle w:val="ListParagraph"/>
        <w:numPr>
          <w:ilvl w:val="1"/>
          <w:numId w:val="3"/>
        </w:numPr>
        <w:tabs>
          <w:tab w:val="left" w:pos="720"/>
        </w:tabs>
      </w:pPr>
      <w:r>
        <w:t>At $1.20 per pound?</w:t>
      </w:r>
    </w:p>
    <w:p w:rsidR="00160FE5" w:rsidRDefault="00160FE5" w:rsidP="00160FE5">
      <w:pPr>
        <w:pStyle w:val="ListParagraph"/>
        <w:tabs>
          <w:tab w:val="left" w:pos="720"/>
        </w:tabs>
        <w:ind w:left="1440"/>
      </w:pPr>
    </w:p>
    <w:p w:rsidR="00226DD0" w:rsidRDefault="00226DD0" w:rsidP="00160FE5">
      <w:pPr>
        <w:pStyle w:val="ListParagraph"/>
        <w:tabs>
          <w:tab w:val="left" w:pos="720"/>
        </w:tabs>
        <w:ind w:left="1440"/>
      </w:pPr>
    </w:p>
    <w:p w:rsidR="00226DD0" w:rsidRDefault="00226DD0" w:rsidP="00160FE5">
      <w:pPr>
        <w:pStyle w:val="ListParagraph"/>
        <w:tabs>
          <w:tab w:val="left" w:pos="720"/>
        </w:tabs>
        <w:ind w:left="1440"/>
      </w:pPr>
    </w:p>
    <w:p w:rsidR="00160FE5" w:rsidRDefault="003C5E15" w:rsidP="00E864F9">
      <w:pPr>
        <w:pStyle w:val="ListParagraph"/>
        <w:numPr>
          <w:ilvl w:val="0"/>
          <w:numId w:val="3"/>
        </w:numPr>
        <w:tabs>
          <w:tab w:val="left" w:pos="720"/>
        </w:tabs>
      </w:pPr>
      <w:r>
        <w:t>To date, Megan has not had to pay for grazing.</w:t>
      </w:r>
      <w:r w:rsidR="00CC1F66">
        <w:t xml:space="preserve"> </w:t>
      </w:r>
      <w:r>
        <w:t xml:space="preserve"> </w:t>
      </w:r>
      <w:r w:rsidR="00E864F9">
        <w:t>If her parents charged her $6 per month for grazing for both the heifer and</w:t>
      </w:r>
      <w:r w:rsidR="00E864F9" w:rsidRPr="00E864F9">
        <w:t xml:space="preserve"> </w:t>
      </w:r>
      <w:r w:rsidR="00E864F9">
        <w:t>cow (a total of $12 per month)</w:t>
      </w:r>
      <w:r w:rsidR="00644CDE">
        <w:t>:</w:t>
      </w:r>
    </w:p>
    <w:p w:rsidR="00160FE5" w:rsidRDefault="00160FE5" w:rsidP="00160FE5">
      <w:pPr>
        <w:pStyle w:val="ListParagraph"/>
        <w:tabs>
          <w:tab w:val="left" w:pos="720"/>
        </w:tabs>
      </w:pPr>
    </w:p>
    <w:p w:rsidR="00160FE5" w:rsidRDefault="00E864F9" w:rsidP="00160FE5">
      <w:pPr>
        <w:pStyle w:val="ListParagraph"/>
        <w:numPr>
          <w:ilvl w:val="1"/>
          <w:numId w:val="3"/>
        </w:numPr>
        <w:tabs>
          <w:tab w:val="left" w:pos="720"/>
        </w:tabs>
      </w:pPr>
      <w:r>
        <w:t>H</w:t>
      </w:r>
      <w:r w:rsidR="003C5E15">
        <w:t xml:space="preserve">ow would her net return change? </w:t>
      </w:r>
    </w:p>
    <w:p w:rsidR="00160FE5" w:rsidRDefault="00160FE5" w:rsidP="00160FE5">
      <w:pPr>
        <w:pStyle w:val="ListParagraph"/>
        <w:tabs>
          <w:tab w:val="left" w:pos="720"/>
        </w:tabs>
        <w:ind w:left="1440"/>
      </w:pPr>
    </w:p>
    <w:p w:rsidR="009E66F7" w:rsidRDefault="009E66F7" w:rsidP="00160FE5">
      <w:pPr>
        <w:pStyle w:val="ListParagraph"/>
        <w:tabs>
          <w:tab w:val="left" w:pos="720"/>
        </w:tabs>
        <w:ind w:left="1440"/>
      </w:pPr>
    </w:p>
    <w:p w:rsidR="00E864F9" w:rsidRDefault="00E864F9" w:rsidP="00160FE5">
      <w:pPr>
        <w:pStyle w:val="ListParagraph"/>
        <w:numPr>
          <w:ilvl w:val="1"/>
          <w:numId w:val="3"/>
        </w:numPr>
        <w:tabs>
          <w:tab w:val="left" w:pos="720"/>
        </w:tabs>
      </w:pPr>
      <w:r>
        <w:t>How would her b</w:t>
      </w:r>
      <w:r w:rsidR="003C5E15">
        <w:t xml:space="preserve">reakeven weights </w:t>
      </w:r>
      <w:r>
        <w:t xml:space="preserve">change? </w:t>
      </w:r>
      <w:r w:rsidR="003C5E15">
        <w:t xml:space="preserve"> </w:t>
      </w:r>
    </w:p>
    <w:p w:rsidR="00E864F9" w:rsidRDefault="00E864F9" w:rsidP="00E864F9">
      <w:pPr>
        <w:pStyle w:val="ListParagraph"/>
      </w:pPr>
    </w:p>
    <w:p w:rsidR="009E66F7" w:rsidRDefault="009E66F7" w:rsidP="00E864F9">
      <w:pPr>
        <w:pStyle w:val="ListParagraph"/>
      </w:pPr>
    </w:p>
    <w:p w:rsidR="003C5E15" w:rsidRDefault="00E864F9" w:rsidP="00160FE5">
      <w:pPr>
        <w:pStyle w:val="ListParagraph"/>
        <w:numPr>
          <w:ilvl w:val="1"/>
          <w:numId w:val="3"/>
        </w:numPr>
        <w:tabs>
          <w:tab w:val="left" w:pos="720"/>
        </w:tabs>
      </w:pPr>
      <w:r>
        <w:t xml:space="preserve">How would her breakeven sale </w:t>
      </w:r>
      <w:r w:rsidR="003C5E15">
        <w:t>prices</w:t>
      </w:r>
      <w:r>
        <w:t xml:space="preserve"> change</w:t>
      </w:r>
      <w:r w:rsidR="003C5E15">
        <w:t>?</w:t>
      </w:r>
      <w:r w:rsidR="003C5E15">
        <w:br w:type="page"/>
      </w:r>
    </w:p>
    <w:p w:rsidR="00064D3C" w:rsidRDefault="003C5E15" w:rsidP="00064D3C">
      <w:pPr>
        <w:pStyle w:val="AE2"/>
        <w:jc w:val="center"/>
      </w:pPr>
      <w:bookmarkStart w:id="10" w:name="_Toc277768744"/>
      <w:r w:rsidRPr="00C1711F">
        <w:lastRenderedPageBreak/>
        <w:t>Exercise</w:t>
      </w:r>
      <w:r w:rsidR="00064D3C">
        <w:t xml:space="preserve"> 1</w:t>
      </w:r>
      <w:bookmarkEnd w:id="10"/>
    </w:p>
    <w:p w:rsidR="003C5E15" w:rsidRPr="00C1711F" w:rsidRDefault="003C5E15" w:rsidP="00064D3C">
      <w:pPr>
        <w:pStyle w:val="AE2"/>
        <w:jc w:val="center"/>
      </w:pPr>
      <w:bookmarkStart w:id="11" w:name="_Toc277768745"/>
      <w:r w:rsidRPr="00C1711F">
        <w:t>Solution</w:t>
      </w:r>
      <w:bookmarkEnd w:id="11"/>
    </w:p>
    <w:p w:rsidR="003C5E15" w:rsidRDefault="003C5E15" w:rsidP="003C5E15">
      <w:pPr>
        <w:spacing w:line="480" w:lineRule="auto"/>
        <w:ind w:firstLine="360"/>
      </w:pPr>
      <w:r>
        <w:tab/>
        <w:t xml:space="preserve">Megan will have two revenues, </w:t>
      </w:r>
      <w:proofErr w:type="gramStart"/>
      <w:r>
        <w:t>one cash</w:t>
      </w:r>
      <w:proofErr w:type="gramEnd"/>
      <w:r>
        <w:t xml:space="preserve"> and one non-cash. </w:t>
      </w:r>
      <w:r w:rsidR="00CC1F66">
        <w:t xml:space="preserve"> </w:t>
      </w:r>
      <w:r>
        <w:t xml:space="preserve">First, she will sell her weaned calf for $693 (cash). Second, the base value of her heifer will increase by </w:t>
      </w:r>
      <w:r w:rsidR="00F30F83">
        <w:t>$180 (non-cash)</w:t>
      </w:r>
      <w:r>
        <w:t xml:space="preserve">. </w:t>
      </w:r>
      <w:r w:rsidR="00CC1F66">
        <w:t xml:space="preserve"> </w:t>
      </w:r>
      <w:r>
        <w:t xml:space="preserve">Both the cash and non-cash revenues are entered in table </w:t>
      </w:r>
      <w:r w:rsidR="00745DFB">
        <w:t>2</w:t>
      </w:r>
      <w:r>
        <w:t>.</w:t>
      </w:r>
    </w:p>
    <w:p w:rsidR="003C5E15" w:rsidRDefault="003C5E15" w:rsidP="003C5E15">
      <w:pPr>
        <w:spacing w:line="480" w:lineRule="auto"/>
        <w:ind w:firstLine="360"/>
      </w:pPr>
      <w:r>
        <w:tab/>
        <w:t xml:space="preserve">Feed expenses include $172.80 for the heifer, $88.20 for the cow and $21.60 for the weaned calf. </w:t>
      </w:r>
      <w:r w:rsidR="00CC1F66">
        <w:t xml:space="preserve"> </w:t>
      </w:r>
      <w:r>
        <w:t>Veterinary expense includes vaccinations ($4 for the heifer, $4 for the purchased cow and $8 for the calf) and parasite control ($4 for the heifer, $4 for the cow and $2 for the calf). Other cash expense is $1 for the calf ear tag.</w:t>
      </w:r>
      <w:r w:rsidR="00CC1F66">
        <w:t xml:space="preserve"> </w:t>
      </w:r>
      <w:r>
        <w:t xml:space="preserve"> Depreciation is taken on the purchased cow and the blower. The cow depreciation is computed as ($750-$470)/7 = $40 per year. The blower depreciation is computed as ($300 - $200)/5 = $20.</w:t>
      </w:r>
      <w:r w:rsidR="00F30F83">
        <w:t xml:space="preserve"> Interest on operating is calculated by summing up cash operating expense (i.e., no depreciation). These items sum to $309.60. Multiple by the interest rate of 0.05 (5%) and divide by to 2 to get the expected operating interest of $7.74. Next, interest on the cow note is </w:t>
      </w:r>
      <w:r w:rsidR="00390C59">
        <w:t>computed</w:t>
      </w:r>
      <w:r w:rsidR="00F30F83">
        <w:t xml:space="preserve"> as $12.50</w:t>
      </w:r>
      <w:r w:rsidR="00390C59">
        <w:t xml:space="preserve"> (=$250 × 0.05)</w:t>
      </w:r>
      <w:r w:rsidR="00F30F83">
        <w:t>.</w:t>
      </w:r>
    </w:p>
    <w:p w:rsidR="008869E8" w:rsidRDefault="008869E8" w:rsidP="00390C59">
      <w:pPr>
        <w:spacing w:line="480" w:lineRule="auto"/>
        <w:ind w:firstLine="720"/>
      </w:pPr>
      <w:r>
        <w:t xml:space="preserve">Megan’s project </w:t>
      </w:r>
      <w:r w:rsidR="00390C59">
        <w:t xml:space="preserve">is budgeted to </w:t>
      </w:r>
      <w:proofErr w:type="gramStart"/>
      <w:r w:rsidR="00390C59">
        <w:t xml:space="preserve">have </w:t>
      </w:r>
      <w:r>
        <w:t xml:space="preserve"> positive</w:t>
      </w:r>
      <w:proofErr w:type="gramEnd"/>
      <w:r>
        <w:t xml:space="preserve"> returns to unpaid labor, management and equity capital. So, it is likely to be profitable.</w:t>
      </w:r>
    </w:p>
    <w:p w:rsidR="008869E8" w:rsidRDefault="008869E8" w:rsidP="008869E8">
      <w:pPr>
        <w:spacing w:line="480" w:lineRule="auto"/>
      </w:pPr>
      <w:r>
        <w:tab/>
        <w:t>To compute breakeven sale price, divide total expenses of $390 (rounded to nearest dollar) by the expected sale weight of 630 pounds. Or $390/630 pounds = $0.62 per pound. If the calf weighs 600 pounds, the breakeven price is $390/600 = $0.65 per pound. At 660 lb, $390/660 = $0.59 per pound.</w:t>
      </w:r>
    </w:p>
    <w:p w:rsidR="008869E8" w:rsidRDefault="008869E8" w:rsidP="00F30F83">
      <w:pPr>
        <w:spacing w:line="480" w:lineRule="auto"/>
      </w:pPr>
      <w:r>
        <w:tab/>
        <w:t>To compute breakeven production or output, divide total expense of $390 by the expected sale price of $1.10. Or, $390/$1.10 per pound = 355 pounds. If the sale price is $1, $390/$1 per pound = 390 pounds. At $1.20 per pound, $390/$1.20 per pound = 325 pounds.</w:t>
      </w:r>
      <w:r>
        <w:br w:type="page"/>
      </w:r>
    </w:p>
    <w:p w:rsidR="00140446" w:rsidRDefault="00140446" w:rsidP="00140446">
      <w:pPr>
        <w:pStyle w:val="Caption"/>
        <w:jc w:val="center"/>
      </w:pPr>
      <w:r>
        <w:lastRenderedPageBreak/>
        <w:t>Cow-calf Enterprise B</w:t>
      </w:r>
      <w:r w:rsidRPr="00140446">
        <w:t xml:space="preserve">udget </w:t>
      </w:r>
    </w:p>
    <w:p w:rsidR="008869E8" w:rsidRDefault="00140446" w:rsidP="00140446">
      <w:pPr>
        <w:pStyle w:val="Caption"/>
        <w:jc w:val="center"/>
      </w:pPr>
      <w:r w:rsidRPr="00140446">
        <w:t>Solution</w:t>
      </w:r>
    </w:p>
    <w:tbl>
      <w:tblPr>
        <w:tblStyle w:val="TableGrid"/>
        <w:tblW w:w="9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9"/>
        <w:gridCol w:w="996"/>
        <w:gridCol w:w="222"/>
        <w:gridCol w:w="14"/>
        <w:gridCol w:w="980"/>
        <w:gridCol w:w="222"/>
        <w:gridCol w:w="996"/>
        <w:gridCol w:w="236"/>
        <w:gridCol w:w="1196"/>
      </w:tblGrid>
      <w:tr w:rsidR="00064D3C" w:rsidRPr="00D754AB" w:rsidTr="00140446">
        <w:tc>
          <w:tcPr>
            <w:tcW w:w="4949" w:type="dxa"/>
            <w:tcBorders>
              <w:top w:val="single" w:sz="4" w:space="0" w:color="000000" w:themeColor="text1"/>
              <w:bottom w:val="single" w:sz="4" w:space="0" w:color="auto"/>
            </w:tcBorders>
            <w:shd w:val="clear" w:color="auto" w:fill="auto"/>
            <w:vAlign w:val="bottom"/>
          </w:tcPr>
          <w:p w:rsidR="00064D3C" w:rsidRPr="007A4B8F" w:rsidRDefault="00064D3C" w:rsidP="00661BED">
            <w:pPr>
              <w:spacing w:before="120" w:after="120"/>
              <w:rPr>
                <w:b/>
              </w:rPr>
            </w:pPr>
            <w:r w:rsidRPr="007A4B8F">
              <w:rPr>
                <w:b/>
              </w:rPr>
              <w:t>Cow-calf enterprise budget</w:t>
            </w:r>
          </w:p>
        </w:tc>
        <w:tc>
          <w:tcPr>
            <w:tcW w:w="4862" w:type="dxa"/>
            <w:gridSpan w:val="8"/>
            <w:tcBorders>
              <w:top w:val="single" w:sz="4" w:space="0" w:color="000000" w:themeColor="text1"/>
              <w:bottom w:val="single" w:sz="4" w:space="0" w:color="auto"/>
            </w:tcBorders>
            <w:shd w:val="clear" w:color="auto" w:fill="auto"/>
            <w:vAlign w:val="bottom"/>
          </w:tcPr>
          <w:p w:rsidR="00064D3C" w:rsidRPr="00D754AB" w:rsidRDefault="00064D3C" w:rsidP="00661BED">
            <w:pPr>
              <w:spacing w:before="120" w:after="120"/>
              <w:rPr>
                <w:i/>
              </w:rPr>
            </w:pPr>
          </w:p>
        </w:tc>
      </w:tr>
      <w:tr w:rsidR="00402BDA" w:rsidRPr="00D754AB" w:rsidTr="00140446">
        <w:tc>
          <w:tcPr>
            <w:tcW w:w="4949" w:type="dxa"/>
            <w:vAlign w:val="bottom"/>
          </w:tcPr>
          <w:p w:rsidR="00402BDA" w:rsidRPr="00D754AB" w:rsidRDefault="00402BDA" w:rsidP="00EF68AA">
            <w:pPr>
              <w:spacing w:before="160"/>
              <w:rPr>
                <w:b/>
              </w:rPr>
            </w:pPr>
          </w:p>
        </w:tc>
        <w:tc>
          <w:tcPr>
            <w:tcW w:w="996" w:type="dxa"/>
            <w:tcBorders>
              <w:top w:val="single" w:sz="4" w:space="0" w:color="auto"/>
              <w:bottom w:val="single" w:sz="4" w:space="0" w:color="auto"/>
            </w:tcBorders>
            <w:vAlign w:val="bottom"/>
          </w:tcPr>
          <w:p w:rsidR="00402BDA" w:rsidRPr="00D754AB" w:rsidRDefault="00402BDA" w:rsidP="00FE2684">
            <w:pPr>
              <w:spacing w:before="160"/>
              <w:jc w:val="center"/>
            </w:pPr>
            <w:r w:rsidRPr="00D754AB">
              <w:t>Calf</w:t>
            </w:r>
          </w:p>
        </w:tc>
        <w:tc>
          <w:tcPr>
            <w:tcW w:w="222" w:type="dxa"/>
            <w:tcBorders>
              <w:top w:val="single" w:sz="4" w:space="0" w:color="auto"/>
            </w:tcBorders>
            <w:vAlign w:val="bottom"/>
          </w:tcPr>
          <w:p w:rsidR="00402BDA" w:rsidRPr="00D754AB" w:rsidRDefault="00402BDA" w:rsidP="00FE2684">
            <w:pPr>
              <w:spacing w:before="160"/>
              <w:jc w:val="center"/>
            </w:pPr>
          </w:p>
        </w:tc>
        <w:tc>
          <w:tcPr>
            <w:tcW w:w="994" w:type="dxa"/>
            <w:gridSpan w:val="2"/>
            <w:tcBorders>
              <w:top w:val="single" w:sz="4" w:space="0" w:color="auto"/>
              <w:bottom w:val="single" w:sz="4" w:space="0" w:color="auto"/>
            </w:tcBorders>
            <w:vAlign w:val="bottom"/>
          </w:tcPr>
          <w:p w:rsidR="00402BDA" w:rsidRPr="00D754AB" w:rsidRDefault="00402BDA" w:rsidP="00587289">
            <w:pPr>
              <w:spacing w:before="160"/>
              <w:jc w:val="center"/>
            </w:pPr>
            <w:r w:rsidRPr="00D754AB">
              <w:t xml:space="preserve">Cow </w:t>
            </w:r>
          </w:p>
        </w:tc>
        <w:tc>
          <w:tcPr>
            <w:tcW w:w="222" w:type="dxa"/>
            <w:tcBorders>
              <w:top w:val="single" w:sz="4" w:space="0" w:color="auto"/>
            </w:tcBorders>
            <w:vAlign w:val="bottom"/>
          </w:tcPr>
          <w:p w:rsidR="00402BDA" w:rsidRPr="00D754AB" w:rsidRDefault="00402BDA" w:rsidP="00FE2684">
            <w:pPr>
              <w:spacing w:before="160"/>
              <w:jc w:val="center"/>
            </w:pPr>
          </w:p>
        </w:tc>
        <w:tc>
          <w:tcPr>
            <w:tcW w:w="996" w:type="dxa"/>
            <w:tcBorders>
              <w:top w:val="single" w:sz="4" w:space="0" w:color="auto"/>
              <w:bottom w:val="single" w:sz="4" w:space="0" w:color="auto"/>
            </w:tcBorders>
            <w:vAlign w:val="bottom"/>
          </w:tcPr>
          <w:p w:rsidR="00402BDA" w:rsidRPr="00D754AB" w:rsidRDefault="00402BDA" w:rsidP="00FE2684">
            <w:pPr>
              <w:spacing w:before="160"/>
              <w:jc w:val="center"/>
            </w:pPr>
            <w:r w:rsidRPr="00D754AB">
              <w:t>Heifer</w:t>
            </w:r>
          </w:p>
        </w:tc>
        <w:tc>
          <w:tcPr>
            <w:tcW w:w="236" w:type="dxa"/>
            <w:tcBorders>
              <w:top w:val="single" w:sz="4" w:space="0" w:color="auto"/>
            </w:tcBorders>
            <w:vAlign w:val="bottom"/>
          </w:tcPr>
          <w:p w:rsidR="00402BDA" w:rsidRPr="00D754AB" w:rsidRDefault="00402BDA" w:rsidP="00FE2684">
            <w:pPr>
              <w:spacing w:before="160"/>
              <w:ind w:left="-18" w:firstLine="15"/>
              <w:jc w:val="center"/>
            </w:pPr>
          </w:p>
        </w:tc>
        <w:tc>
          <w:tcPr>
            <w:tcW w:w="1196" w:type="dxa"/>
            <w:tcBorders>
              <w:top w:val="single" w:sz="4" w:space="0" w:color="auto"/>
              <w:bottom w:val="single" w:sz="4" w:space="0" w:color="auto"/>
            </w:tcBorders>
            <w:shd w:val="clear" w:color="auto" w:fill="D9D9D9" w:themeFill="background1" w:themeFillShade="D9"/>
            <w:vAlign w:val="bottom"/>
          </w:tcPr>
          <w:p w:rsidR="00402BDA" w:rsidRPr="00D754AB" w:rsidRDefault="00402BDA" w:rsidP="00FE2684">
            <w:pPr>
              <w:spacing w:before="160"/>
              <w:jc w:val="center"/>
              <w:rPr>
                <w:b/>
              </w:rPr>
            </w:pPr>
            <w:r w:rsidRPr="00D754AB">
              <w:rPr>
                <w:b/>
              </w:rPr>
              <w:t>Total</w:t>
            </w:r>
          </w:p>
        </w:tc>
      </w:tr>
      <w:tr w:rsidR="00402BDA" w:rsidRPr="00D754AB" w:rsidTr="00140446">
        <w:tc>
          <w:tcPr>
            <w:tcW w:w="4949" w:type="dxa"/>
            <w:vAlign w:val="bottom"/>
          </w:tcPr>
          <w:p w:rsidR="00402BDA" w:rsidRPr="00D754AB" w:rsidRDefault="00402BDA" w:rsidP="00EF68AA">
            <w:pPr>
              <w:spacing w:before="160"/>
              <w:rPr>
                <w:b/>
              </w:rPr>
            </w:pPr>
            <w:r w:rsidRPr="00D754AB">
              <w:rPr>
                <w:b/>
              </w:rPr>
              <w:t>Revenue</w:t>
            </w:r>
          </w:p>
        </w:tc>
        <w:tc>
          <w:tcPr>
            <w:tcW w:w="996" w:type="dxa"/>
            <w:vAlign w:val="bottom"/>
          </w:tcPr>
          <w:p w:rsidR="00402BDA" w:rsidRPr="00D754AB" w:rsidRDefault="00402BDA" w:rsidP="00FE2684">
            <w:pPr>
              <w:spacing w:before="160"/>
              <w:jc w:val="center"/>
            </w:pPr>
          </w:p>
        </w:tc>
        <w:tc>
          <w:tcPr>
            <w:tcW w:w="222" w:type="dxa"/>
            <w:vAlign w:val="bottom"/>
          </w:tcPr>
          <w:p w:rsidR="00402BDA" w:rsidRPr="00D754AB" w:rsidRDefault="00402BDA" w:rsidP="00FE2684">
            <w:pPr>
              <w:spacing w:before="160"/>
              <w:jc w:val="center"/>
            </w:pPr>
          </w:p>
        </w:tc>
        <w:tc>
          <w:tcPr>
            <w:tcW w:w="994" w:type="dxa"/>
            <w:gridSpan w:val="2"/>
            <w:vAlign w:val="bottom"/>
          </w:tcPr>
          <w:p w:rsidR="00402BDA" w:rsidRPr="00D754AB" w:rsidRDefault="00402BDA" w:rsidP="00FE2684">
            <w:pPr>
              <w:spacing w:before="160"/>
              <w:jc w:val="center"/>
            </w:pPr>
          </w:p>
        </w:tc>
        <w:tc>
          <w:tcPr>
            <w:tcW w:w="222" w:type="dxa"/>
            <w:vAlign w:val="bottom"/>
          </w:tcPr>
          <w:p w:rsidR="00402BDA" w:rsidRPr="00D754AB" w:rsidRDefault="00402BDA" w:rsidP="00FE2684">
            <w:pPr>
              <w:spacing w:before="160"/>
              <w:jc w:val="center"/>
            </w:pPr>
          </w:p>
        </w:tc>
        <w:tc>
          <w:tcPr>
            <w:tcW w:w="996" w:type="dxa"/>
            <w:vAlign w:val="bottom"/>
          </w:tcPr>
          <w:p w:rsidR="00402BDA" w:rsidRPr="00D754AB" w:rsidRDefault="00402BDA" w:rsidP="00FE2684">
            <w:pPr>
              <w:spacing w:before="160"/>
              <w:jc w:val="center"/>
            </w:pPr>
          </w:p>
        </w:tc>
        <w:tc>
          <w:tcPr>
            <w:tcW w:w="236" w:type="dxa"/>
            <w:vAlign w:val="bottom"/>
          </w:tcPr>
          <w:p w:rsidR="00402BDA" w:rsidRPr="00D754AB" w:rsidRDefault="00402BDA" w:rsidP="00FE2684">
            <w:pPr>
              <w:spacing w:before="160"/>
              <w:ind w:left="-18" w:firstLine="15"/>
              <w:jc w:val="center"/>
            </w:pPr>
          </w:p>
        </w:tc>
        <w:tc>
          <w:tcPr>
            <w:tcW w:w="1196" w:type="dxa"/>
            <w:shd w:val="clear" w:color="auto" w:fill="D9D9D9" w:themeFill="background1" w:themeFillShade="D9"/>
            <w:vAlign w:val="bottom"/>
          </w:tcPr>
          <w:p w:rsidR="00402BDA" w:rsidRPr="00D754AB" w:rsidRDefault="00402BDA" w:rsidP="00FE2684">
            <w:pPr>
              <w:spacing w:before="160"/>
              <w:jc w:val="center"/>
            </w:pPr>
          </w:p>
        </w:tc>
      </w:tr>
      <w:tr w:rsidR="00402BDA" w:rsidRPr="00D754AB" w:rsidTr="00140446">
        <w:tc>
          <w:tcPr>
            <w:tcW w:w="4949" w:type="dxa"/>
            <w:vAlign w:val="bottom"/>
          </w:tcPr>
          <w:p w:rsidR="00402BDA" w:rsidRPr="00D754AB" w:rsidRDefault="00402BDA" w:rsidP="00EF68AA">
            <w:pPr>
              <w:spacing w:before="160"/>
              <w:ind w:left="288"/>
              <w:rPr>
                <w:b/>
              </w:rPr>
            </w:pPr>
            <w:r w:rsidRPr="00D754AB">
              <w:t>Calf sales</w:t>
            </w:r>
          </w:p>
        </w:tc>
        <w:tc>
          <w:tcPr>
            <w:tcW w:w="996" w:type="dxa"/>
            <w:vAlign w:val="bottom"/>
          </w:tcPr>
          <w:p w:rsidR="00402BDA" w:rsidRPr="00D754AB" w:rsidRDefault="00402BDA" w:rsidP="00FE2684">
            <w:pPr>
              <w:spacing w:before="160"/>
              <w:jc w:val="center"/>
            </w:pPr>
            <w:r w:rsidRPr="00D754AB">
              <w:t>$693.00</w:t>
            </w:r>
          </w:p>
        </w:tc>
        <w:tc>
          <w:tcPr>
            <w:tcW w:w="222" w:type="dxa"/>
            <w:vAlign w:val="bottom"/>
          </w:tcPr>
          <w:p w:rsidR="00402BDA" w:rsidRPr="00D754AB" w:rsidRDefault="00402BDA" w:rsidP="00FE2684">
            <w:pPr>
              <w:spacing w:before="160"/>
              <w:jc w:val="center"/>
            </w:pPr>
          </w:p>
        </w:tc>
        <w:tc>
          <w:tcPr>
            <w:tcW w:w="994" w:type="dxa"/>
            <w:gridSpan w:val="2"/>
            <w:vAlign w:val="bottom"/>
          </w:tcPr>
          <w:p w:rsidR="00402BDA" w:rsidRPr="00D754AB" w:rsidRDefault="00402BDA" w:rsidP="00FE2684">
            <w:pPr>
              <w:spacing w:before="160"/>
              <w:jc w:val="center"/>
            </w:pPr>
            <w:r w:rsidRPr="00D754AB">
              <w:t>---</w:t>
            </w:r>
          </w:p>
        </w:tc>
        <w:tc>
          <w:tcPr>
            <w:tcW w:w="222" w:type="dxa"/>
            <w:vAlign w:val="bottom"/>
          </w:tcPr>
          <w:p w:rsidR="00402BDA" w:rsidRPr="00D754AB" w:rsidRDefault="00402BDA" w:rsidP="00FE2684">
            <w:pPr>
              <w:spacing w:before="160"/>
              <w:jc w:val="center"/>
            </w:pPr>
          </w:p>
        </w:tc>
        <w:tc>
          <w:tcPr>
            <w:tcW w:w="996" w:type="dxa"/>
            <w:vAlign w:val="bottom"/>
          </w:tcPr>
          <w:p w:rsidR="00402BDA" w:rsidRPr="00D754AB" w:rsidRDefault="00402BDA" w:rsidP="00FE2684">
            <w:pPr>
              <w:spacing w:before="160"/>
              <w:jc w:val="center"/>
            </w:pPr>
            <w:r w:rsidRPr="00D754AB">
              <w:t>---</w:t>
            </w:r>
          </w:p>
        </w:tc>
        <w:tc>
          <w:tcPr>
            <w:tcW w:w="236" w:type="dxa"/>
            <w:vAlign w:val="bottom"/>
          </w:tcPr>
          <w:p w:rsidR="00402BDA" w:rsidRPr="00D754AB" w:rsidRDefault="00402BDA" w:rsidP="00FE2684">
            <w:pPr>
              <w:spacing w:before="160"/>
              <w:ind w:left="-18" w:firstLine="15"/>
              <w:jc w:val="center"/>
            </w:pPr>
          </w:p>
        </w:tc>
        <w:tc>
          <w:tcPr>
            <w:tcW w:w="1196" w:type="dxa"/>
            <w:shd w:val="clear" w:color="auto" w:fill="D9D9D9" w:themeFill="background1" w:themeFillShade="D9"/>
            <w:vAlign w:val="bottom"/>
          </w:tcPr>
          <w:p w:rsidR="00402BDA" w:rsidRPr="00D754AB" w:rsidRDefault="00402BDA" w:rsidP="00FE2684">
            <w:pPr>
              <w:spacing w:before="160"/>
              <w:jc w:val="center"/>
            </w:pPr>
            <w:r w:rsidRPr="00D754AB">
              <w:t>$693.00</w:t>
            </w:r>
          </w:p>
        </w:tc>
      </w:tr>
      <w:tr w:rsidR="00402BDA" w:rsidRPr="00D754AB" w:rsidTr="00140446">
        <w:tc>
          <w:tcPr>
            <w:tcW w:w="4949" w:type="dxa"/>
            <w:vAlign w:val="bottom"/>
          </w:tcPr>
          <w:p w:rsidR="00402BDA" w:rsidRPr="00D754AB" w:rsidRDefault="00402BDA" w:rsidP="00EF68AA">
            <w:pPr>
              <w:spacing w:before="160"/>
              <w:ind w:left="288"/>
              <w:rPr>
                <w:b/>
              </w:rPr>
            </w:pPr>
            <w:r w:rsidRPr="00D754AB">
              <w:t>Gain (loss) on cull cow and bull sales</w:t>
            </w:r>
          </w:p>
        </w:tc>
        <w:tc>
          <w:tcPr>
            <w:tcW w:w="996" w:type="dxa"/>
            <w:vAlign w:val="bottom"/>
          </w:tcPr>
          <w:p w:rsidR="00402BDA" w:rsidRPr="00D754AB" w:rsidRDefault="00402BDA" w:rsidP="00FE2684">
            <w:pPr>
              <w:spacing w:before="160"/>
              <w:jc w:val="center"/>
            </w:pPr>
            <w:r w:rsidRPr="00D754AB">
              <w:t>---</w:t>
            </w:r>
          </w:p>
        </w:tc>
        <w:tc>
          <w:tcPr>
            <w:tcW w:w="222" w:type="dxa"/>
            <w:vAlign w:val="bottom"/>
          </w:tcPr>
          <w:p w:rsidR="00402BDA" w:rsidRPr="00D754AB" w:rsidRDefault="00402BDA" w:rsidP="00FE2684">
            <w:pPr>
              <w:spacing w:before="160"/>
              <w:jc w:val="center"/>
            </w:pPr>
          </w:p>
        </w:tc>
        <w:tc>
          <w:tcPr>
            <w:tcW w:w="994" w:type="dxa"/>
            <w:gridSpan w:val="2"/>
            <w:vAlign w:val="bottom"/>
          </w:tcPr>
          <w:p w:rsidR="00402BDA" w:rsidRPr="00D754AB" w:rsidRDefault="00402BDA" w:rsidP="00FE2684">
            <w:pPr>
              <w:spacing w:before="160"/>
              <w:jc w:val="center"/>
            </w:pPr>
            <w:r w:rsidRPr="00D754AB">
              <w:t>---</w:t>
            </w:r>
          </w:p>
        </w:tc>
        <w:tc>
          <w:tcPr>
            <w:tcW w:w="222" w:type="dxa"/>
            <w:vAlign w:val="bottom"/>
          </w:tcPr>
          <w:p w:rsidR="00402BDA" w:rsidRPr="00D754AB" w:rsidRDefault="00402BDA" w:rsidP="00FE2684">
            <w:pPr>
              <w:spacing w:before="160"/>
              <w:jc w:val="center"/>
            </w:pPr>
          </w:p>
        </w:tc>
        <w:tc>
          <w:tcPr>
            <w:tcW w:w="996" w:type="dxa"/>
            <w:vAlign w:val="bottom"/>
          </w:tcPr>
          <w:p w:rsidR="00402BDA" w:rsidRPr="00D754AB" w:rsidRDefault="00402BDA" w:rsidP="00FE2684">
            <w:pPr>
              <w:spacing w:before="160"/>
              <w:jc w:val="center"/>
            </w:pPr>
            <w:r w:rsidRPr="00D754AB">
              <w:t>---</w:t>
            </w:r>
          </w:p>
        </w:tc>
        <w:tc>
          <w:tcPr>
            <w:tcW w:w="236" w:type="dxa"/>
            <w:vAlign w:val="bottom"/>
          </w:tcPr>
          <w:p w:rsidR="00402BDA" w:rsidRPr="00D754AB" w:rsidRDefault="00402BDA" w:rsidP="00FE2684">
            <w:pPr>
              <w:spacing w:before="160"/>
              <w:ind w:left="-18" w:firstLine="15"/>
              <w:jc w:val="center"/>
            </w:pPr>
          </w:p>
        </w:tc>
        <w:tc>
          <w:tcPr>
            <w:tcW w:w="1196" w:type="dxa"/>
            <w:shd w:val="clear" w:color="auto" w:fill="D9D9D9" w:themeFill="background1" w:themeFillShade="D9"/>
            <w:vAlign w:val="bottom"/>
          </w:tcPr>
          <w:p w:rsidR="00402BDA" w:rsidRPr="00D754AB" w:rsidRDefault="00402BDA" w:rsidP="00FE2684">
            <w:pPr>
              <w:spacing w:before="160"/>
              <w:jc w:val="center"/>
            </w:pPr>
            <w:r w:rsidRPr="00D754AB">
              <w:t>---</w:t>
            </w:r>
          </w:p>
        </w:tc>
      </w:tr>
      <w:tr w:rsidR="00402BDA" w:rsidRPr="00D754AB" w:rsidTr="00140446">
        <w:tc>
          <w:tcPr>
            <w:tcW w:w="4949" w:type="dxa"/>
            <w:vAlign w:val="bottom"/>
          </w:tcPr>
          <w:p w:rsidR="00402BDA" w:rsidRPr="00D754AB" w:rsidRDefault="00402BDA" w:rsidP="00EF68AA">
            <w:pPr>
              <w:spacing w:before="160"/>
              <w:ind w:left="288"/>
              <w:rPr>
                <w:b/>
              </w:rPr>
            </w:pPr>
            <w:r w:rsidRPr="00D754AB">
              <w:t>Change in accounts receivable</w:t>
            </w:r>
          </w:p>
        </w:tc>
        <w:tc>
          <w:tcPr>
            <w:tcW w:w="996" w:type="dxa"/>
            <w:vAlign w:val="bottom"/>
          </w:tcPr>
          <w:p w:rsidR="00402BDA" w:rsidRPr="00D754AB" w:rsidRDefault="00402BDA" w:rsidP="00FE2684">
            <w:pPr>
              <w:spacing w:before="160"/>
              <w:jc w:val="center"/>
            </w:pPr>
            <w:r w:rsidRPr="00D754AB">
              <w:t>---</w:t>
            </w:r>
          </w:p>
        </w:tc>
        <w:tc>
          <w:tcPr>
            <w:tcW w:w="222" w:type="dxa"/>
            <w:vAlign w:val="bottom"/>
          </w:tcPr>
          <w:p w:rsidR="00402BDA" w:rsidRPr="00D754AB" w:rsidRDefault="00402BDA" w:rsidP="00FE2684">
            <w:pPr>
              <w:spacing w:before="160"/>
              <w:jc w:val="center"/>
            </w:pPr>
          </w:p>
        </w:tc>
        <w:tc>
          <w:tcPr>
            <w:tcW w:w="994" w:type="dxa"/>
            <w:gridSpan w:val="2"/>
            <w:vAlign w:val="bottom"/>
          </w:tcPr>
          <w:p w:rsidR="00402BDA" w:rsidRPr="00D754AB" w:rsidRDefault="00402BDA" w:rsidP="00FE2684">
            <w:pPr>
              <w:spacing w:before="160"/>
              <w:jc w:val="center"/>
            </w:pPr>
            <w:r w:rsidRPr="00D754AB">
              <w:t>---</w:t>
            </w:r>
          </w:p>
        </w:tc>
        <w:tc>
          <w:tcPr>
            <w:tcW w:w="222" w:type="dxa"/>
            <w:vAlign w:val="bottom"/>
          </w:tcPr>
          <w:p w:rsidR="00402BDA" w:rsidRPr="00D754AB" w:rsidRDefault="00402BDA" w:rsidP="00FE2684">
            <w:pPr>
              <w:spacing w:before="160"/>
              <w:jc w:val="center"/>
            </w:pPr>
          </w:p>
        </w:tc>
        <w:tc>
          <w:tcPr>
            <w:tcW w:w="996" w:type="dxa"/>
            <w:vAlign w:val="bottom"/>
          </w:tcPr>
          <w:p w:rsidR="00402BDA" w:rsidRPr="00D754AB" w:rsidRDefault="00402BDA" w:rsidP="00FE2684">
            <w:pPr>
              <w:spacing w:before="160"/>
              <w:jc w:val="center"/>
            </w:pPr>
            <w:r w:rsidRPr="00D754AB">
              <w:t>---</w:t>
            </w:r>
          </w:p>
        </w:tc>
        <w:tc>
          <w:tcPr>
            <w:tcW w:w="236" w:type="dxa"/>
            <w:vAlign w:val="bottom"/>
          </w:tcPr>
          <w:p w:rsidR="00402BDA" w:rsidRPr="00D754AB" w:rsidRDefault="00402BDA" w:rsidP="00FE2684">
            <w:pPr>
              <w:spacing w:before="160"/>
              <w:ind w:left="-18" w:firstLine="15"/>
              <w:jc w:val="center"/>
            </w:pPr>
          </w:p>
        </w:tc>
        <w:tc>
          <w:tcPr>
            <w:tcW w:w="1196" w:type="dxa"/>
            <w:shd w:val="clear" w:color="auto" w:fill="D9D9D9" w:themeFill="background1" w:themeFillShade="D9"/>
            <w:vAlign w:val="bottom"/>
          </w:tcPr>
          <w:p w:rsidR="00402BDA" w:rsidRPr="00D754AB" w:rsidRDefault="00402BDA" w:rsidP="00FE2684">
            <w:pPr>
              <w:spacing w:before="160"/>
              <w:jc w:val="center"/>
            </w:pPr>
            <w:r w:rsidRPr="00D754AB">
              <w:t>---</w:t>
            </w:r>
          </w:p>
        </w:tc>
      </w:tr>
      <w:tr w:rsidR="00402BDA" w:rsidRPr="00D754AB" w:rsidTr="00140446">
        <w:tc>
          <w:tcPr>
            <w:tcW w:w="4949" w:type="dxa"/>
            <w:vAlign w:val="bottom"/>
          </w:tcPr>
          <w:p w:rsidR="00402BDA" w:rsidRPr="00D754AB" w:rsidRDefault="00402BDA" w:rsidP="00EF68AA">
            <w:pPr>
              <w:spacing w:before="160"/>
              <w:ind w:left="288"/>
              <w:rPr>
                <w:b/>
              </w:rPr>
            </w:pPr>
            <w:r w:rsidRPr="00D754AB">
              <w:t>Increase in base value of raised breeding</w:t>
            </w:r>
          </w:p>
        </w:tc>
        <w:tc>
          <w:tcPr>
            <w:tcW w:w="996" w:type="dxa"/>
            <w:vAlign w:val="bottom"/>
          </w:tcPr>
          <w:p w:rsidR="00402BDA" w:rsidRPr="00D754AB" w:rsidRDefault="00402BDA" w:rsidP="00FE2684">
            <w:pPr>
              <w:spacing w:before="160"/>
              <w:jc w:val="center"/>
            </w:pPr>
            <w:r w:rsidRPr="00D754AB">
              <w:t>---</w:t>
            </w:r>
          </w:p>
        </w:tc>
        <w:tc>
          <w:tcPr>
            <w:tcW w:w="222" w:type="dxa"/>
            <w:vAlign w:val="bottom"/>
          </w:tcPr>
          <w:p w:rsidR="00402BDA" w:rsidRPr="00D754AB" w:rsidRDefault="00402BDA" w:rsidP="00FE2684">
            <w:pPr>
              <w:spacing w:before="160"/>
              <w:jc w:val="center"/>
            </w:pPr>
          </w:p>
        </w:tc>
        <w:tc>
          <w:tcPr>
            <w:tcW w:w="994" w:type="dxa"/>
            <w:gridSpan w:val="2"/>
            <w:vAlign w:val="bottom"/>
          </w:tcPr>
          <w:p w:rsidR="00402BDA" w:rsidRPr="00D754AB" w:rsidRDefault="00402BDA" w:rsidP="00FE2684">
            <w:pPr>
              <w:spacing w:before="160"/>
              <w:jc w:val="center"/>
            </w:pPr>
            <w:r w:rsidRPr="00D754AB">
              <w:t>---</w:t>
            </w:r>
          </w:p>
        </w:tc>
        <w:tc>
          <w:tcPr>
            <w:tcW w:w="222" w:type="dxa"/>
            <w:vAlign w:val="bottom"/>
          </w:tcPr>
          <w:p w:rsidR="00402BDA" w:rsidRPr="00D754AB" w:rsidRDefault="00402BDA" w:rsidP="00FE2684">
            <w:pPr>
              <w:spacing w:before="160"/>
              <w:jc w:val="center"/>
            </w:pPr>
          </w:p>
        </w:tc>
        <w:tc>
          <w:tcPr>
            <w:tcW w:w="996" w:type="dxa"/>
            <w:vAlign w:val="bottom"/>
          </w:tcPr>
          <w:p w:rsidR="00402BDA" w:rsidRPr="00D754AB" w:rsidRDefault="00402BDA" w:rsidP="00FE2684">
            <w:pPr>
              <w:spacing w:before="160"/>
              <w:jc w:val="center"/>
            </w:pPr>
            <w:r w:rsidRPr="00D754AB">
              <w:t>$180.80</w:t>
            </w:r>
          </w:p>
        </w:tc>
        <w:tc>
          <w:tcPr>
            <w:tcW w:w="236" w:type="dxa"/>
            <w:vAlign w:val="bottom"/>
          </w:tcPr>
          <w:p w:rsidR="00402BDA" w:rsidRPr="00D754AB" w:rsidRDefault="00402BDA" w:rsidP="00FE2684">
            <w:pPr>
              <w:spacing w:before="160"/>
              <w:ind w:left="-18" w:firstLine="15"/>
              <w:jc w:val="center"/>
            </w:pPr>
          </w:p>
        </w:tc>
        <w:tc>
          <w:tcPr>
            <w:tcW w:w="1196" w:type="dxa"/>
            <w:shd w:val="clear" w:color="auto" w:fill="D9D9D9" w:themeFill="background1" w:themeFillShade="D9"/>
            <w:vAlign w:val="bottom"/>
          </w:tcPr>
          <w:p w:rsidR="00402BDA" w:rsidRPr="00D754AB" w:rsidRDefault="00402BDA" w:rsidP="00FE2684">
            <w:pPr>
              <w:spacing w:before="160"/>
              <w:jc w:val="center"/>
            </w:pPr>
            <w:r w:rsidRPr="00D754AB">
              <w:t>$180.80</w:t>
            </w:r>
          </w:p>
        </w:tc>
      </w:tr>
      <w:tr w:rsidR="00064D3C" w:rsidRPr="00D754AB" w:rsidTr="00140446">
        <w:tc>
          <w:tcPr>
            <w:tcW w:w="4949" w:type="dxa"/>
            <w:vAlign w:val="bottom"/>
          </w:tcPr>
          <w:p w:rsidR="00064D3C" w:rsidRPr="00D754AB" w:rsidRDefault="00064D3C" w:rsidP="00140446">
            <w:pPr>
              <w:spacing w:before="160"/>
              <w:ind w:left="288"/>
            </w:pPr>
            <w:r w:rsidRPr="00D754AB">
              <w:t>Livestock</w:t>
            </w:r>
          </w:p>
        </w:tc>
        <w:tc>
          <w:tcPr>
            <w:tcW w:w="996" w:type="dxa"/>
            <w:vAlign w:val="bottom"/>
          </w:tcPr>
          <w:p w:rsidR="00064D3C" w:rsidRPr="00D754AB" w:rsidRDefault="002A6241" w:rsidP="00140446">
            <w:pPr>
              <w:spacing w:before="160"/>
              <w:jc w:val="center"/>
            </w:pPr>
            <w:r w:rsidRPr="00D754AB">
              <w:t>---</w:t>
            </w:r>
          </w:p>
        </w:tc>
        <w:tc>
          <w:tcPr>
            <w:tcW w:w="236" w:type="dxa"/>
            <w:gridSpan w:val="2"/>
            <w:vAlign w:val="bottom"/>
          </w:tcPr>
          <w:p w:rsidR="00064D3C" w:rsidRPr="00D754AB" w:rsidRDefault="00064D3C" w:rsidP="00140446">
            <w:pPr>
              <w:spacing w:before="160"/>
              <w:jc w:val="center"/>
            </w:pPr>
          </w:p>
        </w:tc>
        <w:tc>
          <w:tcPr>
            <w:tcW w:w="980" w:type="dxa"/>
            <w:vAlign w:val="bottom"/>
          </w:tcPr>
          <w:p w:rsidR="00064D3C" w:rsidRPr="00D754AB" w:rsidRDefault="002A6241" w:rsidP="00140446">
            <w:pPr>
              <w:spacing w:before="160"/>
              <w:jc w:val="center"/>
            </w:pPr>
            <w:r w:rsidRPr="00D754AB">
              <w:t>---</w:t>
            </w:r>
          </w:p>
        </w:tc>
        <w:tc>
          <w:tcPr>
            <w:tcW w:w="222" w:type="dxa"/>
            <w:vAlign w:val="bottom"/>
          </w:tcPr>
          <w:p w:rsidR="00064D3C" w:rsidRPr="00D754AB" w:rsidRDefault="00064D3C" w:rsidP="00140446">
            <w:pPr>
              <w:spacing w:before="160"/>
              <w:jc w:val="center"/>
            </w:pPr>
          </w:p>
        </w:tc>
        <w:tc>
          <w:tcPr>
            <w:tcW w:w="996" w:type="dxa"/>
            <w:vAlign w:val="bottom"/>
          </w:tcPr>
          <w:p w:rsidR="00064D3C" w:rsidRPr="00D754AB" w:rsidRDefault="002A6241" w:rsidP="00140446">
            <w:pPr>
              <w:spacing w:before="160"/>
              <w:jc w:val="center"/>
            </w:pPr>
            <w:r w:rsidRPr="00D754AB">
              <w:t>---</w:t>
            </w:r>
          </w:p>
        </w:tc>
        <w:tc>
          <w:tcPr>
            <w:tcW w:w="236" w:type="dxa"/>
            <w:vAlign w:val="bottom"/>
          </w:tcPr>
          <w:p w:rsidR="00064D3C" w:rsidRPr="00D754AB" w:rsidRDefault="00064D3C" w:rsidP="00140446">
            <w:pPr>
              <w:spacing w:before="160"/>
              <w:ind w:left="-18" w:firstLine="15"/>
              <w:jc w:val="center"/>
            </w:pPr>
          </w:p>
        </w:tc>
        <w:tc>
          <w:tcPr>
            <w:tcW w:w="1196" w:type="dxa"/>
            <w:shd w:val="clear" w:color="auto" w:fill="D9D9D9" w:themeFill="background1" w:themeFillShade="D9"/>
            <w:vAlign w:val="bottom"/>
          </w:tcPr>
          <w:p w:rsidR="00064D3C" w:rsidRPr="00D754AB" w:rsidRDefault="002A6241" w:rsidP="00140446">
            <w:pPr>
              <w:spacing w:before="160"/>
              <w:jc w:val="center"/>
            </w:pPr>
            <w:r w:rsidRPr="00D754AB">
              <w:t>---</w:t>
            </w:r>
          </w:p>
        </w:tc>
      </w:tr>
      <w:tr w:rsidR="00140446" w:rsidRPr="00140446" w:rsidTr="00F30F83">
        <w:trPr>
          <w:trHeight w:val="522"/>
        </w:trPr>
        <w:tc>
          <w:tcPr>
            <w:tcW w:w="4949" w:type="dxa"/>
            <w:shd w:val="clear" w:color="auto" w:fill="D9D9D9" w:themeFill="background1" w:themeFillShade="D9"/>
          </w:tcPr>
          <w:p w:rsidR="00064D3C" w:rsidRPr="00D754AB" w:rsidRDefault="00064D3C" w:rsidP="00F30F83">
            <w:pPr>
              <w:spacing w:before="160"/>
            </w:pPr>
            <w:r w:rsidRPr="00D754AB">
              <w:rPr>
                <w:b/>
              </w:rPr>
              <w:t>Total revenue</w:t>
            </w:r>
          </w:p>
        </w:tc>
        <w:tc>
          <w:tcPr>
            <w:tcW w:w="996" w:type="dxa"/>
            <w:shd w:val="clear" w:color="auto" w:fill="D9D9D9" w:themeFill="background1" w:themeFillShade="D9"/>
            <w:vAlign w:val="bottom"/>
          </w:tcPr>
          <w:p w:rsidR="00064D3C" w:rsidRPr="00D754AB" w:rsidRDefault="00064D3C" w:rsidP="00140446">
            <w:pPr>
              <w:spacing w:before="160"/>
              <w:jc w:val="center"/>
            </w:pPr>
          </w:p>
        </w:tc>
        <w:tc>
          <w:tcPr>
            <w:tcW w:w="236" w:type="dxa"/>
            <w:gridSpan w:val="2"/>
            <w:shd w:val="clear" w:color="auto" w:fill="D9D9D9" w:themeFill="background1" w:themeFillShade="D9"/>
            <w:vAlign w:val="bottom"/>
          </w:tcPr>
          <w:p w:rsidR="00064D3C" w:rsidRPr="00D754AB" w:rsidRDefault="00064D3C" w:rsidP="00140446">
            <w:pPr>
              <w:spacing w:before="160"/>
              <w:jc w:val="center"/>
            </w:pPr>
          </w:p>
        </w:tc>
        <w:tc>
          <w:tcPr>
            <w:tcW w:w="980" w:type="dxa"/>
            <w:shd w:val="clear" w:color="auto" w:fill="D9D9D9" w:themeFill="background1" w:themeFillShade="D9"/>
            <w:vAlign w:val="bottom"/>
          </w:tcPr>
          <w:p w:rsidR="00064D3C" w:rsidRPr="00D754AB" w:rsidRDefault="00064D3C" w:rsidP="00140446">
            <w:pPr>
              <w:spacing w:before="160"/>
              <w:jc w:val="center"/>
            </w:pPr>
          </w:p>
        </w:tc>
        <w:tc>
          <w:tcPr>
            <w:tcW w:w="222" w:type="dxa"/>
            <w:shd w:val="clear" w:color="auto" w:fill="D9D9D9" w:themeFill="background1" w:themeFillShade="D9"/>
            <w:vAlign w:val="bottom"/>
          </w:tcPr>
          <w:p w:rsidR="00064D3C" w:rsidRPr="00D754AB" w:rsidRDefault="00064D3C" w:rsidP="00140446">
            <w:pPr>
              <w:spacing w:before="160"/>
              <w:jc w:val="center"/>
            </w:pPr>
          </w:p>
        </w:tc>
        <w:tc>
          <w:tcPr>
            <w:tcW w:w="996" w:type="dxa"/>
            <w:shd w:val="clear" w:color="auto" w:fill="D9D9D9" w:themeFill="background1" w:themeFillShade="D9"/>
            <w:vAlign w:val="bottom"/>
          </w:tcPr>
          <w:p w:rsidR="00064D3C" w:rsidRPr="00D754AB" w:rsidRDefault="00064D3C" w:rsidP="00140446">
            <w:pPr>
              <w:spacing w:before="160"/>
              <w:jc w:val="center"/>
            </w:pPr>
          </w:p>
        </w:tc>
        <w:tc>
          <w:tcPr>
            <w:tcW w:w="236" w:type="dxa"/>
            <w:shd w:val="clear" w:color="auto" w:fill="D9D9D9" w:themeFill="background1" w:themeFillShade="D9"/>
            <w:vAlign w:val="bottom"/>
          </w:tcPr>
          <w:p w:rsidR="00064D3C" w:rsidRPr="00D754AB" w:rsidRDefault="00064D3C" w:rsidP="00140446">
            <w:pPr>
              <w:spacing w:before="160"/>
              <w:ind w:left="-18" w:firstLine="15"/>
              <w:jc w:val="center"/>
            </w:pPr>
          </w:p>
        </w:tc>
        <w:tc>
          <w:tcPr>
            <w:tcW w:w="1196" w:type="dxa"/>
            <w:shd w:val="clear" w:color="auto" w:fill="D9D9D9" w:themeFill="background1" w:themeFillShade="D9"/>
            <w:tcMar>
              <w:left w:w="0" w:type="dxa"/>
              <w:right w:w="0" w:type="dxa"/>
            </w:tcMar>
            <w:vAlign w:val="center"/>
          </w:tcPr>
          <w:p w:rsidR="00F30F83" w:rsidRDefault="002A6241" w:rsidP="00F30F83">
            <w:pPr>
              <w:spacing w:before="160"/>
              <w:jc w:val="center"/>
              <w:rPr>
                <w:b/>
              </w:rPr>
            </w:pPr>
            <w:r w:rsidRPr="00140446">
              <w:rPr>
                <w:b/>
              </w:rPr>
              <w:t>$873.80</w:t>
            </w:r>
          </w:p>
          <w:p w:rsidR="00064D3C" w:rsidRPr="00140446" w:rsidRDefault="00140446" w:rsidP="00F30F83">
            <w:pPr>
              <w:spacing w:before="160"/>
              <w:jc w:val="center"/>
              <w:rPr>
                <w:b/>
              </w:rPr>
            </w:pPr>
            <w:r>
              <w:rPr>
                <w:b/>
              </w:rPr>
              <w:t>(A)</w:t>
            </w:r>
            <w:r w:rsidRPr="00140446">
              <w:rPr>
                <w:b/>
              </w:rPr>
              <w:t xml:space="preserve"> </w:t>
            </w:r>
            <w:r w:rsidR="002A6241" w:rsidRPr="00140446">
              <w:rPr>
                <w:b/>
              </w:rPr>
              <w:t xml:space="preserve"> </w:t>
            </w:r>
          </w:p>
        </w:tc>
      </w:tr>
      <w:tr w:rsidR="00064D3C" w:rsidRPr="00D754AB" w:rsidTr="00140446">
        <w:trPr>
          <w:trHeight w:val="197"/>
        </w:trPr>
        <w:tc>
          <w:tcPr>
            <w:tcW w:w="4949" w:type="dxa"/>
            <w:tcBorders>
              <w:bottom w:val="double" w:sz="4" w:space="0" w:color="auto"/>
            </w:tcBorders>
            <w:vAlign w:val="bottom"/>
          </w:tcPr>
          <w:p w:rsidR="00064D3C" w:rsidRPr="007A4B8F" w:rsidRDefault="00064D3C" w:rsidP="00661BED">
            <w:pPr>
              <w:rPr>
                <w:b/>
                <w:sz w:val="16"/>
                <w:szCs w:val="16"/>
              </w:rPr>
            </w:pPr>
          </w:p>
        </w:tc>
        <w:tc>
          <w:tcPr>
            <w:tcW w:w="996" w:type="dxa"/>
            <w:tcBorders>
              <w:bottom w:val="double" w:sz="4" w:space="0" w:color="auto"/>
            </w:tcBorders>
            <w:vAlign w:val="bottom"/>
          </w:tcPr>
          <w:p w:rsidR="00064D3C" w:rsidRPr="00D754AB" w:rsidRDefault="00064D3C" w:rsidP="00661BED">
            <w:pPr>
              <w:jc w:val="center"/>
            </w:pPr>
          </w:p>
        </w:tc>
        <w:tc>
          <w:tcPr>
            <w:tcW w:w="236" w:type="dxa"/>
            <w:gridSpan w:val="2"/>
            <w:tcBorders>
              <w:bottom w:val="double" w:sz="4" w:space="0" w:color="auto"/>
            </w:tcBorders>
            <w:vAlign w:val="bottom"/>
          </w:tcPr>
          <w:p w:rsidR="00064D3C" w:rsidRPr="00D754AB" w:rsidRDefault="00064D3C" w:rsidP="00661BED">
            <w:pPr>
              <w:jc w:val="center"/>
            </w:pPr>
          </w:p>
        </w:tc>
        <w:tc>
          <w:tcPr>
            <w:tcW w:w="980" w:type="dxa"/>
            <w:tcBorders>
              <w:bottom w:val="double" w:sz="4" w:space="0" w:color="auto"/>
            </w:tcBorders>
            <w:vAlign w:val="bottom"/>
          </w:tcPr>
          <w:p w:rsidR="00064D3C" w:rsidRPr="00D754AB" w:rsidRDefault="00064D3C" w:rsidP="00661BED">
            <w:pPr>
              <w:jc w:val="center"/>
            </w:pPr>
          </w:p>
        </w:tc>
        <w:tc>
          <w:tcPr>
            <w:tcW w:w="222" w:type="dxa"/>
            <w:tcBorders>
              <w:bottom w:val="double" w:sz="4" w:space="0" w:color="auto"/>
            </w:tcBorders>
            <w:vAlign w:val="bottom"/>
          </w:tcPr>
          <w:p w:rsidR="00064D3C" w:rsidRPr="00D754AB" w:rsidRDefault="00064D3C" w:rsidP="00661BED">
            <w:pPr>
              <w:jc w:val="center"/>
            </w:pPr>
          </w:p>
        </w:tc>
        <w:tc>
          <w:tcPr>
            <w:tcW w:w="996" w:type="dxa"/>
            <w:tcBorders>
              <w:bottom w:val="double" w:sz="4" w:space="0" w:color="auto"/>
            </w:tcBorders>
            <w:vAlign w:val="bottom"/>
          </w:tcPr>
          <w:p w:rsidR="00064D3C" w:rsidRPr="00D754AB" w:rsidRDefault="00064D3C" w:rsidP="00661BED">
            <w:pPr>
              <w:jc w:val="center"/>
            </w:pPr>
          </w:p>
        </w:tc>
        <w:tc>
          <w:tcPr>
            <w:tcW w:w="236" w:type="dxa"/>
            <w:tcBorders>
              <w:bottom w:val="double" w:sz="4" w:space="0" w:color="auto"/>
            </w:tcBorders>
            <w:vAlign w:val="bottom"/>
          </w:tcPr>
          <w:p w:rsidR="00064D3C" w:rsidRPr="00D754AB" w:rsidRDefault="00064D3C" w:rsidP="00661BED">
            <w:pPr>
              <w:ind w:left="-18" w:firstLine="15"/>
              <w:jc w:val="center"/>
            </w:pPr>
          </w:p>
        </w:tc>
        <w:tc>
          <w:tcPr>
            <w:tcW w:w="1196" w:type="dxa"/>
            <w:tcBorders>
              <w:bottom w:val="double" w:sz="4" w:space="0" w:color="auto"/>
            </w:tcBorders>
            <w:shd w:val="clear" w:color="auto" w:fill="D9D9D9" w:themeFill="background1" w:themeFillShade="D9"/>
            <w:vAlign w:val="bottom"/>
          </w:tcPr>
          <w:p w:rsidR="00064D3C" w:rsidRPr="00D754AB" w:rsidRDefault="00064D3C" w:rsidP="00140446">
            <w:pPr>
              <w:rPr>
                <w:b/>
              </w:rPr>
            </w:pPr>
          </w:p>
        </w:tc>
      </w:tr>
      <w:tr w:rsidR="00402BDA" w:rsidRPr="00D754AB" w:rsidTr="00140446">
        <w:tc>
          <w:tcPr>
            <w:tcW w:w="4949" w:type="dxa"/>
            <w:tcBorders>
              <w:top w:val="double" w:sz="4" w:space="0" w:color="auto"/>
            </w:tcBorders>
            <w:vAlign w:val="bottom"/>
          </w:tcPr>
          <w:p w:rsidR="00402BDA" w:rsidRPr="00D754AB" w:rsidRDefault="00402BDA" w:rsidP="001F30AD">
            <w:pPr>
              <w:spacing w:before="160"/>
              <w:rPr>
                <w:b/>
              </w:rPr>
            </w:pPr>
            <w:r w:rsidRPr="00D754AB">
              <w:rPr>
                <w:b/>
              </w:rPr>
              <w:t>Expenses</w:t>
            </w:r>
          </w:p>
        </w:tc>
        <w:tc>
          <w:tcPr>
            <w:tcW w:w="996" w:type="dxa"/>
            <w:tcBorders>
              <w:top w:val="double" w:sz="4" w:space="0" w:color="auto"/>
            </w:tcBorders>
            <w:vAlign w:val="bottom"/>
          </w:tcPr>
          <w:p w:rsidR="00402BDA" w:rsidRPr="00D754AB" w:rsidRDefault="00402BDA" w:rsidP="00FE2684">
            <w:pPr>
              <w:spacing w:before="160"/>
              <w:jc w:val="center"/>
            </w:pPr>
          </w:p>
        </w:tc>
        <w:tc>
          <w:tcPr>
            <w:tcW w:w="222" w:type="dxa"/>
            <w:tcBorders>
              <w:top w:val="double" w:sz="4" w:space="0" w:color="auto"/>
            </w:tcBorders>
            <w:vAlign w:val="bottom"/>
          </w:tcPr>
          <w:p w:rsidR="00402BDA" w:rsidRPr="00D754AB" w:rsidRDefault="00402BDA" w:rsidP="00FE2684">
            <w:pPr>
              <w:spacing w:before="160"/>
              <w:jc w:val="center"/>
            </w:pPr>
          </w:p>
        </w:tc>
        <w:tc>
          <w:tcPr>
            <w:tcW w:w="994" w:type="dxa"/>
            <w:gridSpan w:val="2"/>
            <w:tcBorders>
              <w:top w:val="double" w:sz="4" w:space="0" w:color="auto"/>
            </w:tcBorders>
            <w:vAlign w:val="bottom"/>
          </w:tcPr>
          <w:p w:rsidR="00402BDA" w:rsidRPr="00D754AB" w:rsidRDefault="00402BDA" w:rsidP="00FE2684">
            <w:pPr>
              <w:spacing w:before="160"/>
              <w:jc w:val="center"/>
            </w:pPr>
          </w:p>
        </w:tc>
        <w:tc>
          <w:tcPr>
            <w:tcW w:w="222" w:type="dxa"/>
            <w:tcBorders>
              <w:top w:val="double" w:sz="4" w:space="0" w:color="auto"/>
            </w:tcBorders>
            <w:vAlign w:val="bottom"/>
          </w:tcPr>
          <w:p w:rsidR="00402BDA" w:rsidRPr="00D754AB" w:rsidRDefault="00402BDA" w:rsidP="00FE2684">
            <w:pPr>
              <w:spacing w:before="160"/>
              <w:jc w:val="center"/>
            </w:pPr>
          </w:p>
        </w:tc>
        <w:tc>
          <w:tcPr>
            <w:tcW w:w="996" w:type="dxa"/>
            <w:tcBorders>
              <w:top w:val="double" w:sz="4" w:space="0" w:color="auto"/>
            </w:tcBorders>
            <w:vAlign w:val="bottom"/>
          </w:tcPr>
          <w:p w:rsidR="00402BDA" w:rsidRPr="00D754AB" w:rsidRDefault="00402BDA" w:rsidP="00FE2684">
            <w:pPr>
              <w:spacing w:before="160"/>
              <w:jc w:val="center"/>
            </w:pPr>
          </w:p>
        </w:tc>
        <w:tc>
          <w:tcPr>
            <w:tcW w:w="236" w:type="dxa"/>
            <w:tcBorders>
              <w:top w:val="double" w:sz="4" w:space="0" w:color="auto"/>
            </w:tcBorders>
            <w:vAlign w:val="bottom"/>
          </w:tcPr>
          <w:p w:rsidR="00402BDA" w:rsidRPr="00D754AB" w:rsidRDefault="00402BDA" w:rsidP="00FE2684">
            <w:pPr>
              <w:spacing w:before="160"/>
              <w:ind w:left="-18" w:firstLine="15"/>
              <w:jc w:val="center"/>
            </w:pPr>
          </w:p>
        </w:tc>
        <w:tc>
          <w:tcPr>
            <w:tcW w:w="1196" w:type="dxa"/>
            <w:tcBorders>
              <w:top w:val="double" w:sz="4" w:space="0" w:color="auto"/>
            </w:tcBorders>
            <w:shd w:val="clear" w:color="auto" w:fill="D9D9D9" w:themeFill="background1" w:themeFillShade="D9"/>
            <w:vAlign w:val="bottom"/>
          </w:tcPr>
          <w:p w:rsidR="00402BDA" w:rsidRPr="00D754AB" w:rsidRDefault="00402BDA" w:rsidP="00FE2684">
            <w:pPr>
              <w:spacing w:before="160"/>
              <w:jc w:val="center"/>
            </w:pPr>
          </w:p>
        </w:tc>
      </w:tr>
      <w:tr w:rsidR="00402BDA" w:rsidRPr="00D754AB" w:rsidTr="00140446">
        <w:tc>
          <w:tcPr>
            <w:tcW w:w="4949" w:type="dxa"/>
            <w:vAlign w:val="bottom"/>
          </w:tcPr>
          <w:p w:rsidR="00402BDA" w:rsidRPr="00D754AB" w:rsidRDefault="00402BDA" w:rsidP="00EF68AA">
            <w:pPr>
              <w:spacing w:before="160"/>
              <w:ind w:left="288"/>
              <w:rPr>
                <w:b/>
              </w:rPr>
            </w:pPr>
            <w:r w:rsidRPr="00D754AB">
              <w:t>Feed purchases</w:t>
            </w:r>
          </w:p>
        </w:tc>
        <w:tc>
          <w:tcPr>
            <w:tcW w:w="996" w:type="dxa"/>
            <w:vAlign w:val="bottom"/>
          </w:tcPr>
          <w:p w:rsidR="00402BDA" w:rsidRPr="00D754AB" w:rsidRDefault="00402BDA" w:rsidP="00FE2684">
            <w:pPr>
              <w:spacing w:before="160"/>
              <w:jc w:val="center"/>
            </w:pPr>
            <w:r w:rsidRPr="00D754AB">
              <w:t>$ 21.60</w:t>
            </w:r>
          </w:p>
        </w:tc>
        <w:tc>
          <w:tcPr>
            <w:tcW w:w="222" w:type="dxa"/>
            <w:vAlign w:val="bottom"/>
          </w:tcPr>
          <w:p w:rsidR="00402BDA" w:rsidRPr="00D754AB" w:rsidRDefault="00402BDA" w:rsidP="00FE2684">
            <w:pPr>
              <w:spacing w:before="160"/>
              <w:jc w:val="center"/>
            </w:pPr>
          </w:p>
        </w:tc>
        <w:tc>
          <w:tcPr>
            <w:tcW w:w="994" w:type="dxa"/>
            <w:gridSpan w:val="2"/>
            <w:vAlign w:val="bottom"/>
          </w:tcPr>
          <w:p w:rsidR="00402BDA" w:rsidRPr="00D754AB" w:rsidRDefault="00402BDA" w:rsidP="001B2DBA">
            <w:pPr>
              <w:spacing w:before="160"/>
              <w:jc w:val="center"/>
            </w:pPr>
            <w:r w:rsidRPr="00D754AB">
              <w:t>$ 88.20</w:t>
            </w:r>
          </w:p>
        </w:tc>
        <w:tc>
          <w:tcPr>
            <w:tcW w:w="222" w:type="dxa"/>
            <w:vAlign w:val="bottom"/>
          </w:tcPr>
          <w:p w:rsidR="00402BDA" w:rsidRPr="00D754AB" w:rsidRDefault="00402BDA" w:rsidP="00FE2684">
            <w:pPr>
              <w:spacing w:before="160"/>
              <w:jc w:val="center"/>
            </w:pPr>
          </w:p>
        </w:tc>
        <w:tc>
          <w:tcPr>
            <w:tcW w:w="996" w:type="dxa"/>
            <w:vAlign w:val="bottom"/>
          </w:tcPr>
          <w:p w:rsidR="00402BDA" w:rsidRPr="00D754AB" w:rsidRDefault="00402BDA" w:rsidP="00FE2684">
            <w:pPr>
              <w:spacing w:before="160"/>
              <w:jc w:val="center"/>
            </w:pPr>
            <w:r w:rsidRPr="00D754AB">
              <w:t>$172.80</w:t>
            </w:r>
          </w:p>
        </w:tc>
        <w:tc>
          <w:tcPr>
            <w:tcW w:w="236" w:type="dxa"/>
            <w:vAlign w:val="bottom"/>
          </w:tcPr>
          <w:p w:rsidR="00402BDA" w:rsidRPr="00D754AB" w:rsidRDefault="00402BDA" w:rsidP="00FE2684">
            <w:pPr>
              <w:spacing w:before="160"/>
              <w:ind w:left="-18" w:firstLine="15"/>
              <w:jc w:val="center"/>
            </w:pPr>
          </w:p>
        </w:tc>
        <w:tc>
          <w:tcPr>
            <w:tcW w:w="1196" w:type="dxa"/>
            <w:shd w:val="clear" w:color="auto" w:fill="D9D9D9" w:themeFill="background1" w:themeFillShade="D9"/>
            <w:vAlign w:val="bottom"/>
          </w:tcPr>
          <w:p w:rsidR="00402BDA" w:rsidRPr="00D754AB" w:rsidRDefault="00402BDA" w:rsidP="00FE2684">
            <w:pPr>
              <w:spacing w:before="160"/>
              <w:jc w:val="center"/>
            </w:pPr>
            <w:r w:rsidRPr="00D754AB">
              <w:t>$282.60</w:t>
            </w:r>
          </w:p>
        </w:tc>
      </w:tr>
      <w:tr w:rsidR="00402BDA" w:rsidRPr="00D754AB" w:rsidTr="00140446">
        <w:tc>
          <w:tcPr>
            <w:tcW w:w="4949" w:type="dxa"/>
            <w:vAlign w:val="bottom"/>
          </w:tcPr>
          <w:p w:rsidR="00402BDA" w:rsidRPr="00D754AB" w:rsidRDefault="00402BDA" w:rsidP="00EF68AA">
            <w:pPr>
              <w:spacing w:before="160"/>
              <w:ind w:left="288"/>
            </w:pPr>
            <w:r w:rsidRPr="00D754AB">
              <w:t>Grazing expenses</w:t>
            </w:r>
          </w:p>
        </w:tc>
        <w:tc>
          <w:tcPr>
            <w:tcW w:w="996" w:type="dxa"/>
            <w:vAlign w:val="bottom"/>
          </w:tcPr>
          <w:p w:rsidR="00402BDA" w:rsidRPr="00D754AB" w:rsidRDefault="00402BDA" w:rsidP="00FE2684">
            <w:pPr>
              <w:spacing w:before="160"/>
              <w:jc w:val="center"/>
            </w:pPr>
            <w:r>
              <w:t>---</w:t>
            </w:r>
          </w:p>
        </w:tc>
        <w:tc>
          <w:tcPr>
            <w:tcW w:w="222" w:type="dxa"/>
            <w:vAlign w:val="bottom"/>
          </w:tcPr>
          <w:p w:rsidR="00402BDA" w:rsidRPr="00D754AB" w:rsidRDefault="00402BDA" w:rsidP="001B2DBA">
            <w:pPr>
              <w:spacing w:before="160"/>
            </w:pPr>
          </w:p>
        </w:tc>
        <w:tc>
          <w:tcPr>
            <w:tcW w:w="994" w:type="dxa"/>
            <w:gridSpan w:val="2"/>
            <w:vAlign w:val="bottom"/>
          </w:tcPr>
          <w:p w:rsidR="00402BDA" w:rsidRPr="00D754AB" w:rsidRDefault="00402BDA" w:rsidP="00FE2684">
            <w:pPr>
              <w:spacing w:before="160"/>
              <w:jc w:val="center"/>
            </w:pPr>
            <w:r>
              <w:t>---</w:t>
            </w:r>
          </w:p>
        </w:tc>
        <w:tc>
          <w:tcPr>
            <w:tcW w:w="222" w:type="dxa"/>
            <w:vAlign w:val="bottom"/>
          </w:tcPr>
          <w:p w:rsidR="00402BDA" w:rsidRPr="00D754AB" w:rsidRDefault="00402BDA" w:rsidP="00FE2684">
            <w:pPr>
              <w:spacing w:before="160"/>
              <w:jc w:val="center"/>
            </w:pPr>
          </w:p>
        </w:tc>
        <w:tc>
          <w:tcPr>
            <w:tcW w:w="996" w:type="dxa"/>
            <w:vAlign w:val="bottom"/>
          </w:tcPr>
          <w:p w:rsidR="00402BDA" w:rsidRPr="00D754AB" w:rsidRDefault="00402BDA" w:rsidP="00FE2684">
            <w:pPr>
              <w:spacing w:before="160"/>
              <w:jc w:val="center"/>
            </w:pPr>
            <w:r>
              <w:t>---</w:t>
            </w:r>
          </w:p>
        </w:tc>
        <w:tc>
          <w:tcPr>
            <w:tcW w:w="236" w:type="dxa"/>
            <w:vAlign w:val="bottom"/>
          </w:tcPr>
          <w:p w:rsidR="00402BDA" w:rsidRPr="00D754AB" w:rsidRDefault="00402BDA" w:rsidP="00FE2684">
            <w:pPr>
              <w:spacing w:before="160"/>
              <w:ind w:left="-18" w:firstLine="15"/>
              <w:jc w:val="center"/>
            </w:pPr>
          </w:p>
        </w:tc>
        <w:tc>
          <w:tcPr>
            <w:tcW w:w="1196" w:type="dxa"/>
            <w:shd w:val="clear" w:color="auto" w:fill="D9D9D9" w:themeFill="background1" w:themeFillShade="D9"/>
            <w:vAlign w:val="bottom"/>
          </w:tcPr>
          <w:p w:rsidR="00402BDA" w:rsidRPr="00D754AB" w:rsidRDefault="00402BDA" w:rsidP="00FE2684">
            <w:pPr>
              <w:spacing w:before="160"/>
              <w:jc w:val="center"/>
            </w:pPr>
            <w:r>
              <w:t>---</w:t>
            </w:r>
          </w:p>
        </w:tc>
      </w:tr>
      <w:tr w:rsidR="00402BDA" w:rsidRPr="00D754AB" w:rsidTr="00140446">
        <w:tc>
          <w:tcPr>
            <w:tcW w:w="4949" w:type="dxa"/>
            <w:vAlign w:val="bottom"/>
          </w:tcPr>
          <w:p w:rsidR="00402BDA" w:rsidRPr="00D754AB" w:rsidRDefault="00402BDA" w:rsidP="00EF68AA">
            <w:pPr>
              <w:spacing w:before="160"/>
              <w:ind w:left="288"/>
            </w:pPr>
            <w:r w:rsidRPr="00D754AB">
              <w:t>Veterinary expenses</w:t>
            </w:r>
          </w:p>
        </w:tc>
        <w:tc>
          <w:tcPr>
            <w:tcW w:w="996" w:type="dxa"/>
            <w:vAlign w:val="bottom"/>
          </w:tcPr>
          <w:p w:rsidR="00402BDA" w:rsidRPr="00D754AB" w:rsidRDefault="00402BDA" w:rsidP="00FE2684">
            <w:pPr>
              <w:spacing w:before="160"/>
              <w:jc w:val="center"/>
            </w:pPr>
            <w:r w:rsidRPr="00D754AB">
              <w:t>$ 10.00</w:t>
            </w:r>
          </w:p>
        </w:tc>
        <w:tc>
          <w:tcPr>
            <w:tcW w:w="222" w:type="dxa"/>
            <w:vAlign w:val="bottom"/>
          </w:tcPr>
          <w:p w:rsidR="00402BDA" w:rsidRPr="00D754AB" w:rsidRDefault="00402BDA" w:rsidP="00FE2684">
            <w:pPr>
              <w:spacing w:before="160"/>
              <w:jc w:val="center"/>
            </w:pPr>
          </w:p>
        </w:tc>
        <w:tc>
          <w:tcPr>
            <w:tcW w:w="994" w:type="dxa"/>
            <w:gridSpan w:val="2"/>
            <w:vAlign w:val="bottom"/>
          </w:tcPr>
          <w:p w:rsidR="00402BDA" w:rsidRPr="00D754AB" w:rsidRDefault="00402BDA" w:rsidP="00FE2684">
            <w:pPr>
              <w:spacing w:before="160"/>
              <w:jc w:val="center"/>
            </w:pPr>
            <w:r w:rsidRPr="00D754AB">
              <w:t>$  8.00</w:t>
            </w:r>
          </w:p>
        </w:tc>
        <w:tc>
          <w:tcPr>
            <w:tcW w:w="222" w:type="dxa"/>
            <w:vAlign w:val="bottom"/>
          </w:tcPr>
          <w:p w:rsidR="00402BDA" w:rsidRPr="00D754AB" w:rsidRDefault="00402BDA" w:rsidP="00FE2684">
            <w:pPr>
              <w:spacing w:before="160"/>
              <w:jc w:val="center"/>
            </w:pPr>
          </w:p>
        </w:tc>
        <w:tc>
          <w:tcPr>
            <w:tcW w:w="996" w:type="dxa"/>
            <w:vAlign w:val="bottom"/>
          </w:tcPr>
          <w:p w:rsidR="00402BDA" w:rsidRPr="00D754AB" w:rsidRDefault="00402BDA" w:rsidP="00FE2684">
            <w:pPr>
              <w:spacing w:before="160"/>
              <w:jc w:val="center"/>
            </w:pPr>
            <w:r w:rsidRPr="00D754AB">
              <w:t>$  8.00</w:t>
            </w:r>
          </w:p>
        </w:tc>
        <w:tc>
          <w:tcPr>
            <w:tcW w:w="236" w:type="dxa"/>
            <w:vAlign w:val="bottom"/>
          </w:tcPr>
          <w:p w:rsidR="00402BDA" w:rsidRPr="00D754AB" w:rsidRDefault="00402BDA" w:rsidP="00FE2684">
            <w:pPr>
              <w:spacing w:before="160"/>
              <w:ind w:left="-18" w:firstLine="15"/>
              <w:jc w:val="center"/>
            </w:pPr>
          </w:p>
        </w:tc>
        <w:tc>
          <w:tcPr>
            <w:tcW w:w="1196" w:type="dxa"/>
            <w:shd w:val="clear" w:color="auto" w:fill="D9D9D9" w:themeFill="background1" w:themeFillShade="D9"/>
            <w:vAlign w:val="bottom"/>
          </w:tcPr>
          <w:p w:rsidR="00402BDA" w:rsidRPr="00D754AB" w:rsidRDefault="00402BDA" w:rsidP="00FE2684">
            <w:pPr>
              <w:spacing w:before="160"/>
              <w:jc w:val="center"/>
            </w:pPr>
            <w:r w:rsidRPr="00D754AB">
              <w:t>$ 26.00</w:t>
            </w:r>
          </w:p>
        </w:tc>
      </w:tr>
      <w:tr w:rsidR="00402BDA" w:rsidRPr="00D754AB" w:rsidTr="00140446">
        <w:tc>
          <w:tcPr>
            <w:tcW w:w="4949" w:type="dxa"/>
            <w:vAlign w:val="bottom"/>
          </w:tcPr>
          <w:p w:rsidR="00402BDA" w:rsidRPr="00D754AB" w:rsidRDefault="00402BDA" w:rsidP="00EF68AA">
            <w:pPr>
              <w:spacing w:before="160"/>
              <w:ind w:left="288"/>
            </w:pPr>
            <w:r w:rsidRPr="00D754AB">
              <w:t>Utilities</w:t>
            </w:r>
          </w:p>
        </w:tc>
        <w:tc>
          <w:tcPr>
            <w:tcW w:w="996" w:type="dxa"/>
            <w:vAlign w:val="bottom"/>
          </w:tcPr>
          <w:p w:rsidR="00402BDA" w:rsidRPr="00D754AB" w:rsidRDefault="00402BDA" w:rsidP="00FE2684">
            <w:pPr>
              <w:spacing w:before="160"/>
              <w:jc w:val="center"/>
            </w:pPr>
            <w:r w:rsidRPr="00D754AB">
              <w:t>---</w:t>
            </w:r>
          </w:p>
        </w:tc>
        <w:tc>
          <w:tcPr>
            <w:tcW w:w="222" w:type="dxa"/>
            <w:vAlign w:val="bottom"/>
          </w:tcPr>
          <w:p w:rsidR="00402BDA" w:rsidRPr="00D754AB" w:rsidRDefault="00402BDA" w:rsidP="00FE2684">
            <w:pPr>
              <w:spacing w:before="160"/>
              <w:jc w:val="center"/>
            </w:pPr>
          </w:p>
        </w:tc>
        <w:tc>
          <w:tcPr>
            <w:tcW w:w="994" w:type="dxa"/>
            <w:gridSpan w:val="2"/>
            <w:vAlign w:val="bottom"/>
          </w:tcPr>
          <w:p w:rsidR="00402BDA" w:rsidRPr="00D754AB" w:rsidRDefault="00402BDA" w:rsidP="00FE2684">
            <w:pPr>
              <w:spacing w:before="160"/>
              <w:jc w:val="center"/>
            </w:pPr>
            <w:r w:rsidRPr="00D754AB">
              <w:t>---</w:t>
            </w:r>
          </w:p>
        </w:tc>
        <w:tc>
          <w:tcPr>
            <w:tcW w:w="222" w:type="dxa"/>
            <w:vAlign w:val="bottom"/>
          </w:tcPr>
          <w:p w:rsidR="00402BDA" w:rsidRPr="00D754AB" w:rsidRDefault="00402BDA" w:rsidP="00FE2684">
            <w:pPr>
              <w:spacing w:before="160"/>
              <w:jc w:val="center"/>
            </w:pPr>
          </w:p>
        </w:tc>
        <w:tc>
          <w:tcPr>
            <w:tcW w:w="996" w:type="dxa"/>
            <w:vAlign w:val="bottom"/>
          </w:tcPr>
          <w:p w:rsidR="00402BDA" w:rsidRPr="00D754AB" w:rsidRDefault="00402BDA" w:rsidP="00FE2684">
            <w:pPr>
              <w:spacing w:before="160"/>
              <w:jc w:val="center"/>
            </w:pPr>
            <w:r w:rsidRPr="00D754AB">
              <w:t>---</w:t>
            </w:r>
          </w:p>
        </w:tc>
        <w:tc>
          <w:tcPr>
            <w:tcW w:w="236" w:type="dxa"/>
            <w:vAlign w:val="bottom"/>
          </w:tcPr>
          <w:p w:rsidR="00402BDA" w:rsidRPr="00D754AB" w:rsidRDefault="00402BDA" w:rsidP="00FE2684">
            <w:pPr>
              <w:spacing w:before="160"/>
              <w:ind w:left="-18" w:firstLine="15"/>
              <w:jc w:val="center"/>
            </w:pPr>
          </w:p>
        </w:tc>
        <w:tc>
          <w:tcPr>
            <w:tcW w:w="1196" w:type="dxa"/>
            <w:shd w:val="clear" w:color="auto" w:fill="D9D9D9" w:themeFill="background1" w:themeFillShade="D9"/>
            <w:vAlign w:val="bottom"/>
          </w:tcPr>
          <w:p w:rsidR="00402BDA" w:rsidRPr="00D754AB" w:rsidRDefault="00402BDA" w:rsidP="00FE2684">
            <w:pPr>
              <w:spacing w:before="160"/>
              <w:jc w:val="center"/>
            </w:pPr>
            <w:r w:rsidRPr="00D754AB">
              <w:t>---</w:t>
            </w:r>
          </w:p>
        </w:tc>
      </w:tr>
      <w:tr w:rsidR="00402BDA" w:rsidRPr="00D754AB" w:rsidTr="00140446">
        <w:tc>
          <w:tcPr>
            <w:tcW w:w="4949" w:type="dxa"/>
            <w:vAlign w:val="bottom"/>
          </w:tcPr>
          <w:p w:rsidR="00402BDA" w:rsidRPr="00D754AB" w:rsidRDefault="00402BDA" w:rsidP="00EF68AA">
            <w:pPr>
              <w:spacing w:before="160"/>
              <w:ind w:left="288"/>
            </w:pPr>
            <w:r w:rsidRPr="00D754AB">
              <w:t>Hired labor</w:t>
            </w:r>
          </w:p>
        </w:tc>
        <w:tc>
          <w:tcPr>
            <w:tcW w:w="996" w:type="dxa"/>
            <w:vAlign w:val="bottom"/>
          </w:tcPr>
          <w:p w:rsidR="00402BDA" w:rsidRPr="00D754AB" w:rsidRDefault="00402BDA" w:rsidP="00FE2684">
            <w:pPr>
              <w:spacing w:before="160"/>
              <w:jc w:val="center"/>
            </w:pPr>
            <w:r w:rsidRPr="00D754AB">
              <w:t>---</w:t>
            </w:r>
          </w:p>
        </w:tc>
        <w:tc>
          <w:tcPr>
            <w:tcW w:w="222" w:type="dxa"/>
            <w:vAlign w:val="bottom"/>
          </w:tcPr>
          <w:p w:rsidR="00402BDA" w:rsidRPr="00D754AB" w:rsidRDefault="00402BDA" w:rsidP="00FE2684">
            <w:pPr>
              <w:spacing w:before="160"/>
              <w:jc w:val="center"/>
            </w:pPr>
          </w:p>
        </w:tc>
        <w:tc>
          <w:tcPr>
            <w:tcW w:w="994" w:type="dxa"/>
            <w:gridSpan w:val="2"/>
            <w:vAlign w:val="bottom"/>
          </w:tcPr>
          <w:p w:rsidR="00402BDA" w:rsidRPr="00D754AB" w:rsidRDefault="00402BDA" w:rsidP="00FE2684">
            <w:pPr>
              <w:spacing w:before="160"/>
              <w:jc w:val="center"/>
            </w:pPr>
            <w:r w:rsidRPr="00D754AB">
              <w:t>---</w:t>
            </w:r>
          </w:p>
        </w:tc>
        <w:tc>
          <w:tcPr>
            <w:tcW w:w="222" w:type="dxa"/>
            <w:vAlign w:val="bottom"/>
          </w:tcPr>
          <w:p w:rsidR="00402BDA" w:rsidRPr="00D754AB" w:rsidRDefault="00402BDA" w:rsidP="00FE2684">
            <w:pPr>
              <w:spacing w:before="160"/>
              <w:jc w:val="center"/>
            </w:pPr>
          </w:p>
        </w:tc>
        <w:tc>
          <w:tcPr>
            <w:tcW w:w="996" w:type="dxa"/>
            <w:vAlign w:val="bottom"/>
          </w:tcPr>
          <w:p w:rsidR="00402BDA" w:rsidRPr="00D754AB" w:rsidRDefault="00402BDA" w:rsidP="00FE2684">
            <w:pPr>
              <w:spacing w:before="160"/>
              <w:jc w:val="center"/>
            </w:pPr>
            <w:r w:rsidRPr="00D754AB">
              <w:t>---</w:t>
            </w:r>
          </w:p>
        </w:tc>
        <w:tc>
          <w:tcPr>
            <w:tcW w:w="236" w:type="dxa"/>
            <w:vAlign w:val="bottom"/>
          </w:tcPr>
          <w:p w:rsidR="00402BDA" w:rsidRPr="00D754AB" w:rsidRDefault="00402BDA" w:rsidP="00FE2684">
            <w:pPr>
              <w:spacing w:before="160"/>
              <w:ind w:left="-18" w:firstLine="15"/>
              <w:jc w:val="center"/>
            </w:pPr>
          </w:p>
        </w:tc>
        <w:tc>
          <w:tcPr>
            <w:tcW w:w="1196" w:type="dxa"/>
            <w:shd w:val="clear" w:color="auto" w:fill="D9D9D9" w:themeFill="background1" w:themeFillShade="D9"/>
            <w:vAlign w:val="bottom"/>
          </w:tcPr>
          <w:p w:rsidR="00402BDA" w:rsidRPr="00D754AB" w:rsidRDefault="00402BDA" w:rsidP="00FE2684">
            <w:pPr>
              <w:spacing w:before="160"/>
              <w:jc w:val="center"/>
            </w:pPr>
            <w:r w:rsidRPr="00D754AB">
              <w:t>---</w:t>
            </w:r>
          </w:p>
        </w:tc>
      </w:tr>
      <w:tr w:rsidR="00402BDA" w:rsidRPr="00D754AB" w:rsidTr="00140446">
        <w:tc>
          <w:tcPr>
            <w:tcW w:w="4949" w:type="dxa"/>
            <w:vAlign w:val="bottom"/>
          </w:tcPr>
          <w:p w:rsidR="00402BDA" w:rsidRPr="00D754AB" w:rsidRDefault="00402BDA" w:rsidP="00EF68AA">
            <w:pPr>
              <w:spacing w:before="160"/>
              <w:ind w:left="288"/>
            </w:pPr>
            <w:r w:rsidRPr="00D754AB">
              <w:t>Other cash expenses</w:t>
            </w:r>
          </w:p>
        </w:tc>
        <w:tc>
          <w:tcPr>
            <w:tcW w:w="996" w:type="dxa"/>
            <w:vAlign w:val="bottom"/>
          </w:tcPr>
          <w:p w:rsidR="00402BDA" w:rsidRPr="00D754AB" w:rsidRDefault="00402BDA" w:rsidP="00FE2684">
            <w:pPr>
              <w:spacing w:before="160"/>
              <w:jc w:val="center"/>
            </w:pPr>
            <w:r w:rsidRPr="00D754AB">
              <w:t>$  1.00</w:t>
            </w:r>
          </w:p>
        </w:tc>
        <w:tc>
          <w:tcPr>
            <w:tcW w:w="222" w:type="dxa"/>
            <w:vAlign w:val="bottom"/>
          </w:tcPr>
          <w:p w:rsidR="00402BDA" w:rsidRPr="00D754AB" w:rsidRDefault="00402BDA" w:rsidP="00FE2684">
            <w:pPr>
              <w:spacing w:before="160"/>
              <w:jc w:val="center"/>
            </w:pPr>
          </w:p>
        </w:tc>
        <w:tc>
          <w:tcPr>
            <w:tcW w:w="994" w:type="dxa"/>
            <w:gridSpan w:val="2"/>
            <w:vAlign w:val="bottom"/>
          </w:tcPr>
          <w:p w:rsidR="00402BDA" w:rsidRPr="00D754AB" w:rsidRDefault="00402BDA" w:rsidP="00FE2684">
            <w:pPr>
              <w:spacing w:before="160"/>
              <w:jc w:val="center"/>
            </w:pPr>
            <w:r w:rsidRPr="00D754AB">
              <w:t>---</w:t>
            </w:r>
          </w:p>
        </w:tc>
        <w:tc>
          <w:tcPr>
            <w:tcW w:w="222" w:type="dxa"/>
            <w:vAlign w:val="bottom"/>
          </w:tcPr>
          <w:p w:rsidR="00402BDA" w:rsidRPr="00D754AB" w:rsidRDefault="00402BDA" w:rsidP="00FE2684">
            <w:pPr>
              <w:spacing w:before="160"/>
              <w:jc w:val="center"/>
            </w:pPr>
          </w:p>
        </w:tc>
        <w:tc>
          <w:tcPr>
            <w:tcW w:w="996" w:type="dxa"/>
            <w:vAlign w:val="bottom"/>
          </w:tcPr>
          <w:p w:rsidR="00402BDA" w:rsidRPr="00D754AB" w:rsidRDefault="00402BDA" w:rsidP="00FE2684">
            <w:pPr>
              <w:spacing w:before="160"/>
              <w:jc w:val="center"/>
            </w:pPr>
            <w:r w:rsidRPr="00D754AB">
              <w:t>---</w:t>
            </w:r>
          </w:p>
        </w:tc>
        <w:tc>
          <w:tcPr>
            <w:tcW w:w="236" w:type="dxa"/>
            <w:vAlign w:val="bottom"/>
          </w:tcPr>
          <w:p w:rsidR="00402BDA" w:rsidRPr="00D754AB" w:rsidRDefault="00402BDA" w:rsidP="00FE2684">
            <w:pPr>
              <w:spacing w:before="160"/>
              <w:ind w:left="-18" w:firstLine="15"/>
              <w:jc w:val="center"/>
            </w:pPr>
          </w:p>
        </w:tc>
        <w:tc>
          <w:tcPr>
            <w:tcW w:w="1196" w:type="dxa"/>
            <w:shd w:val="clear" w:color="auto" w:fill="D9D9D9" w:themeFill="background1" w:themeFillShade="D9"/>
            <w:vAlign w:val="bottom"/>
          </w:tcPr>
          <w:p w:rsidR="00402BDA" w:rsidRPr="00D754AB" w:rsidRDefault="00402BDA" w:rsidP="00826077">
            <w:pPr>
              <w:spacing w:before="160"/>
              <w:jc w:val="center"/>
            </w:pPr>
            <w:r>
              <w:t>$   1.00</w:t>
            </w:r>
          </w:p>
        </w:tc>
      </w:tr>
      <w:tr w:rsidR="00402BDA" w:rsidRPr="00D754AB" w:rsidTr="00140446">
        <w:tc>
          <w:tcPr>
            <w:tcW w:w="4949" w:type="dxa"/>
            <w:vAlign w:val="bottom"/>
          </w:tcPr>
          <w:p w:rsidR="00402BDA" w:rsidRPr="00D754AB" w:rsidRDefault="00402BDA" w:rsidP="00EF68AA">
            <w:pPr>
              <w:spacing w:before="160"/>
              <w:ind w:left="288"/>
            </w:pPr>
            <w:r w:rsidRPr="00D754AB">
              <w:t>Depreciation</w:t>
            </w:r>
          </w:p>
        </w:tc>
        <w:tc>
          <w:tcPr>
            <w:tcW w:w="996" w:type="dxa"/>
            <w:vAlign w:val="bottom"/>
          </w:tcPr>
          <w:p w:rsidR="00402BDA" w:rsidRPr="00D754AB" w:rsidRDefault="00402BDA" w:rsidP="00FE2684">
            <w:pPr>
              <w:spacing w:before="160"/>
              <w:jc w:val="center"/>
            </w:pPr>
            <w:r w:rsidRPr="00D754AB">
              <w:t>---</w:t>
            </w:r>
          </w:p>
        </w:tc>
        <w:tc>
          <w:tcPr>
            <w:tcW w:w="222" w:type="dxa"/>
            <w:vAlign w:val="bottom"/>
          </w:tcPr>
          <w:p w:rsidR="00402BDA" w:rsidRPr="00D754AB" w:rsidRDefault="00402BDA" w:rsidP="00FE2684">
            <w:pPr>
              <w:spacing w:before="160"/>
              <w:jc w:val="center"/>
            </w:pPr>
          </w:p>
        </w:tc>
        <w:tc>
          <w:tcPr>
            <w:tcW w:w="994" w:type="dxa"/>
            <w:gridSpan w:val="2"/>
            <w:vAlign w:val="bottom"/>
          </w:tcPr>
          <w:p w:rsidR="00402BDA" w:rsidRPr="00D754AB" w:rsidRDefault="00402BDA" w:rsidP="00FE2684">
            <w:pPr>
              <w:spacing w:before="160"/>
              <w:jc w:val="center"/>
            </w:pPr>
            <w:r w:rsidRPr="00D754AB">
              <w:t>$ 40.00</w:t>
            </w:r>
          </w:p>
        </w:tc>
        <w:tc>
          <w:tcPr>
            <w:tcW w:w="222" w:type="dxa"/>
            <w:vAlign w:val="bottom"/>
          </w:tcPr>
          <w:p w:rsidR="00402BDA" w:rsidRPr="00D754AB" w:rsidRDefault="00402BDA" w:rsidP="00FE2684">
            <w:pPr>
              <w:spacing w:before="160"/>
              <w:jc w:val="center"/>
            </w:pPr>
          </w:p>
        </w:tc>
        <w:tc>
          <w:tcPr>
            <w:tcW w:w="996" w:type="dxa"/>
            <w:vAlign w:val="bottom"/>
          </w:tcPr>
          <w:p w:rsidR="00402BDA" w:rsidRPr="00D754AB" w:rsidRDefault="00402BDA" w:rsidP="00826077">
            <w:pPr>
              <w:spacing w:before="160"/>
              <w:jc w:val="center"/>
            </w:pPr>
            <w:r>
              <w:t>$20.00</w:t>
            </w:r>
          </w:p>
        </w:tc>
        <w:tc>
          <w:tcPr>
            <w:tcW w:w="236" w:type="dxa"/>
            <w:vAlign w:val="bottom"/>
          </w:tcPr>
          <w:p w:rsidR="00402BDA" w:rsidRPr="00D754AB" w:rsidRDefault="00402BDA" w:rsidP="00FE2684">
            <w:pPr>
              <w:spacing w:before="160"/>
              <w:ind w:left="-18" w:firstLine="15"/>
              <w:jc w:val="center"/>
            </w:pPr>
          </w:p>
        </w:tc>
        <w:tc>
          <w:tcPr>
            <w:tcW w:w="1196" w:type="dxa"/>
            <w:shd w:val="clear" w:color="auto" w:fill="D9D9D9" w:themeFill="background1" w:themeFillShade="D9"/>
            <w:vAlign w:val="bottom"/>
          </w:tcPr>
          <w:p w:rsidR="00402BDA" w:rsidRPr="00D754AB" w:rsidRDefault="00402BDA" w:rsidP="00FE2684">
            <w:pPr>
              <w:spacing w:before="160"/>
              <w:jc w:val="center"/>
            </w:pPr>
            <w:r w:rsidRPr="00826077">
              <w:t>$ 60.00</w:t>
            </w:r>
          </w:p>
        </w:tc>
      </w:tr>
      <w:tr w:rsidR="00402BDA" w:rsidRPr="00D754AB" w:rsidTr="00140446">
        <w:tc>
          <w:tcPr>
            <w:tcW w:w="4949" w:type="dxa"/>
            <w:vAlign w:val="bottom"/>
          </w:tcPr>
          <w:p w:rsidR="00402BDA" w:rsidRPr="00D754AB" w:rsidRDefault="00402BDA" w:rsidP="00140446">
            <w:pPr>
              <w:spacing w:before="160"/>
              <w:ind w:left="450" w:hanging="180"/>
            </w:pPr>
            <w:r w:rsidRPr="00D754AB">
              <w:t>Change in supply inventory and prepaid expenses</w:t>
            </w:r>
          </w:p>
        </w:tc>
        <w:tc>
          <w:tcPr>
            <w:tcW w:w="996" w:type="dxa"/>
            <w:vAlign w:val="bottom"/>
          </w:tcPr>
          <w:p w:rsidR="00402BDA" w:rsidRPr="00D754AB" w:rsidRDefault="00402BDA" w:rsidP="00FE2684">
            <w:pPr>
              <w:spacing w:before="160"/>
              <w:jc w:val="center"/>
            </w:pPr>
          </w:p>
        </w:tc>
        <w:tc>
          <w:tcPr>
            <w:tcW w:w="222" w:type="dxa"/>
            <w:vAlign w:val="bottom"/>
          </w:tcPr>
          <w:p w:rsidR="00402BDA" w:rsidRPr="00D754AB" w:rsidRDefault="00402BDA" w:rsidP="00FE2684">
            <w:pPr>
              <w:spacing w:before="160"/>
              <w:jc w:val="center"/>
            </w:pPr>
          </w:p>
        </w:tc>
        <w:tc>
          <w:tcPr>
            <w:tcW w:w="994" w:type="dxa"/>
            <w:gridSpan w:val="2"/>
            <w:vAlign w:val="bottom"/>
          </w:tcPr>
          <w:p w:rsidR="00402BDA" w:rsidRPr="00D754AB" w:rsidRDefault="00402BDA" w:rsidP="00FE2684">
            <w:pPr>
              <w:spacing w:before="160"/>
              <w:jc w:val="center"/>
            </w:pPr>
          </w:p>
        </w:tc>
        <w:tc>
          <w:tcPr>
            <w:tcW w:w="222" w:type="dxa"/>
            <w:vAlign w:val="bottom"/>
          </w:tcPr>
          <w:p w:rsidR="00402BDA" w:rsidRPr="00D754AB" w:rsidRDefault="00402BDA" w:rsidP="00FE2684">
            <w:pPr>
              <w:spacing w:before="160"/>
              <w:jc w:val="center"/>
            </w:pPr>
          </w:p>
        </w:tc>
        <w:tc>
          <w:tcPr>
            <w:tcW w:w="996" w:type="dxa"/>
            <w:vAlign w:val="bottom"/>
          </w:tcPr>
          <w:p w:rsidR="00402BDA" w:rsidRPr="00D754AB" w:rsidRDefault="00402BDA" w:rsidP="00FE2684">
            <w:pPr>
              <w:spacing w:before="160"/>
              <w:jc w:val="center"/>
            </w:pPr>
          </w:p>
        </w:tc>
        <w:tc>
          <w:tcPr>
            <w:tcW w:w="236" w:type="dxa"/>
            <w:vAlign w:val="bottom"/>
          </w:tcPr>
          <w:p w:rsidR="00402BDA" w:rsidRPr="00D754AB" w:rsidRDefault="00402BDA" w:rsidP="00FE2684">
            <w:pPr>
              <w:spacing w:before="160"/>
              <w:ind w:left="-18" w:firstLine="15"/>
              <w:jc w:val="center"/>
            </w:pPr>
          </w:p>
        </w:tc>
        <w:tc>
          <w:tcPr>
            <w:tcW w:w="1196" w:type="dxa"/>
            <w:shd w:val="clear" w:color="auto" w:fill="D9D9D9" w:themeFill="background1" w:themeFillShade="D9"/>
            <w:vAlign w:val="bottom"/>
          </w:tcPr>
          <w:p w:rsidR="00402BDA" w:rsidRPr="00D754AB" w:rsidRDefault="00402BDA" w:rsidP="00FE2684">
            <w:pPr>
              <w:spacing w:before="160"/>
              <w:jc w:val="center"/>
            </w:pPr>
          </w:p>
        </w:tc>
      </w:tr>
      <w:tr w:rsidR="00402BDA" w:rsidRPr="00D754AB" w:rsidTr="00140446">
        <w:tc>
          <w:tcPr>
            <w:tcW w:w="4949" w:type="dxa"/>
            <w:vAlign w:val="bottom"/>
          </w:tcPr>
          <w:p w:rsidR="00402BDA" w:rsidRPr="00D754AB" w:rsidRDefault="00402BDA" w:rsidP="00EF68AA">
            <w:pPr>
              <w:spacing w:before="160"/>
              <w:ind w:left="288"/>
            </w:pPr>
            <w:r w:rsidRPr="00D754AB">
              <w:t>Operating interest</w:t>
            </w:r>
          </w:p>
        </w:tc>
        <w:tc>
          <w:tcPr>
            <w:tcW w:w="996" w:type="dxa"/>
            <w:vAlign w:val="bottom"/>
          </w:tcPr>
          <w:p w:rsidR="00402BDA" w:rsidRPr="00D754AB" w:rsidRDefault="00402BDA" w:rsidP="00FE2684">
            <w:pPr>
              <w:spacing w:before="160"/>
              <w:jc w:val="center"/>
            </w:pPr>
          </w:p>
        </w:tc>
        <w:tc>
          <w:tcPr>
            <w:tcW w:w="222" w:type="dxa"/>
            <w:vAlign w:val="bottom"/>
          </w:tcPr>
          <w:p w:rsidR="00402BDA" w:rsidRPr="00D754AB" w:rsidRDefault="00402BDA" w:rsidP="00FE2684">
            <w:pPr>
              <w:spacing w:before="160"/>
              <w:jc w:val="center"/>
            </w:pPr>
          </w:p>
        </w:tc>
        <w:tc>
          <w:tcPr>
            <w:tcW w:w="994" w:type="dxa"/>
            <w:gridSpan w:val="2"/>
            <w:vAlign w:val="bottom"/>
          </w:tcPr>
          <w:p w:rsidR="00402BDA" w:rsidRPr="00D754AB" w:rsidRDefault="00402BDA" w:rsidP="00FE2684">
            <w:pPr>
              <w:spacing w:before="160"/>
              <w:jc w:val="center"/>
            </w:pPr>
          </w:p>
        </w:tc>
        <w:tc>
          <w:tcPr>
            <w:tcW w:w="222" w:type="dxa"/>
            <w:vAlign w:val="bottom"/>
          </w:tcPr>
          <w:p w:rsidR="00402BDA" w:rsidRPr="00D754AB" w:rsidRDefault="00402BDA" w:rsidP="00FE2684">
            <w:pPr>
              <w:spacing w:before="160"/>
              <w:jc w:val="center"/>
            </w:pPr>
          </w:p>
        </w:tc>
        <w:tc>
          <w:tcPr>
            <w:tcW w:w="996" w:type="dxa"/>
            <w:vAlign w:val="bottom"/>
          </w:tcPr>
          <w:p w:rsidR="00402BDA" w:rsidRPr="00D754AB" w:rsidRDefault="00402BDA" w:rsidP="00FE2684">
            <w:pPr>
              <w:spacing w:before="160"/>
              <w:jc w:val="center"/>
            </w:pPr>
          </w:p>
        </w:tc>
        <w:tc>
          <w:tcPr>
            <w:tcW w:w="236" w:type="dxa"/>
            <w:vAlign w:val="bottom"/>
          </w:tcPr>
          <w:p w:rsidR="00402BDA" w:rsidRPr="00D754AB" w:rsidRDefault="00402BDA" w:rsidP="00FE2684">
            <w:pPr>
              <w:spacing w:before="160"/>
              <w:ind w:left="-18" w:firstLine="15"/>
              <w:jc w:val="center"/>
            </w:pPr>
          </w:p>
        </w:tc>
        <w:tc>
          <w:tcPr>
            <w:tcW w:w="1196" w:type="dxa"/>
            <w:shd w:val="clear" w:color="auto" w:fill="D9D9D9" w:themeFill="background1" w:themeFillShade="D9"/>
            <w:vAlign w:val="bottom"/>
          </w:tcPr>
          <w:p w:rsidR="00F30F83" w:rsidRPr="00D754AB" w:rsidRDefault="00F30F83" w:rsidP="00F30F83">
            <w:pPr>
              <w:spacing w:before="160"/>
              <w:jc w:val="center"/>
            </w:pPr>
            <w:r>
              <w:t>$   7.74</w:t>
            </w:r>
          </w:p>
        </w:tc>
      </w:tr>
      <w:tr w:rsidR="00402BDA" w:rsidRPr="00D754AB" w:rsidTr="00F30F83">
        <w:tc>
          <w:tcPr>
            <w:tcW w:w="4949" w:type="dxa"/>
            <w:vAlign w:val="bottom"/>
          </w:tcPr>
          <w:p w:rsidR="00402BDA" w:rsidRPr="00D754AB" w:rsidRDefault="00402BDA" w:rsidP="00EF68AA">
            <w:pPr>
              <w:spacing w:before="160"/>
              <w:ind w:left="288"/>
            </w:pPr>
            <w:r w:rsidRPr="00D754AB">
              <w:t>Interest on long-term debt</w:t>
            </w:r>
          </w:p>
        </w:tc>
        <w:tc>
          <w:tcPr>
            <w:tcW w:w="996" w:type="dxa"/>
            <w:vAlign w:val="bottom"/>
          </w:tcPr>
          <w:p w:rsidR="00402BDA" w:rsidRPr="00D754AB" w:rsidRDefault="00402BDA" w:rsidP="00FE2684">
            <w:pPr>
              <w:spacing w:before="160"/>
              <w:jc w:val="center"/>
            </w:pPr>
          </w:p>
        </w:tc>
        <w:tc>
          <w:tcPr>
            <w:tcW w:w="222" w:type="dxa"/>
            <w:vAlign w:val="bottom"/>
          </w:tcPr>
          <w:p w:rsidR="00402BDA" w:rsidRPr="00D754AB" w:rsidRDefault="00402BDA" w:rsidP="00FE2684">
            <w:pPr>
              <w:spacing w:before="160"/>
              <w:jc w:val="center"/>
            </w:pPr>
          </w:p>
        </w:tc>
        <w:tc>
          <w:tcPr>
            <w:tcW w:w="994" w:type="dxa"/>
            <w:gridSpan w:val="2"/>
            <w:vAlign w:val="bottom"/>
          </w:tcPr>
          <w:p w:rsidR="00402BDA" w:rsidRPr="00D754AB" w:rsidRDefault="00402BDA" w:rsidP="00FE2684">
            <w:pPr>
              <w:spacing w:before="160"/>
              <w:jc w:val="center"/>
            </w:pPr>
          </w:p>
        </w:tc>
        <w:tc>
          <w:tcPr>
            <w:tcW w:w="222" w:type="dxa"/>
            <w:vAlign w:val="bottom"/>
          </w:tcPr>
          <w:p w:rsidR="00402BDA" w:rsidRPr="00D754AB" w:rsidRDefault="00402BDA" w:rsidP="00FE2684">
            <w:pPr>
              <w:spacing w:before="160"/>
              <w:jc w:val="center"/>
            </w:pPr>
          </w:p>
        </w:tc>
        <w:tc>
          <w:tcPr>
            <w:tcW w:w="996" w:type="dxa"/>
            <w:vAlign w:val="bottom"/>
          </w:tcPr>
          <w:p w:rsidR="00402BDA" w:rsidRPr="00D754AB" w:rsidRDefault="00402BDA" w:rsidP="00FE2684">
            <w:pPr>
              <w:spacing w:before="160"/>
              <w:jc w:val="center"/>
            </w:pPr>
          </w:p>
        </w:tc>
        <w:tc>
          <w:tcPr>
            <w:tcW w:w="236" w:type="dxa"/>
            <w:vAlign w:val="bottom"/>
          </w:tcPr>
          <w:p w:rsidR="00402BDA" w:rsidRPr="00D754AB" w:rsidRDefault="00402BDA" w:rsidP="00FE2684">
            <w:pPr>
              <w:spacing w:before="160"/>
              <w:ind w:left="-18" w:firstLine="15"/>
              <w:jc w:val="center"/>
            </w:pPr>
          </w:p>
        </w:tc>
        <w:tc>
          <w:tcPr>
            <w:tcW w:w="1196" w:type="dxa"/>
            <w:shd w:val="clear" w:color="auto" w:fill="D9D9D9" w:themeFill="background1" w:themeFillShade="D9"/>
            <w:vAlign w:val="bottom"/>
          </w:tcPr>
          <w:p w:rsidR="00402BDA" w:rsidRPr="00D754AB" w:rsidRDefault="00F30F83" w:rsidP="00FE2684">
            <w:pPr>
              <w:spacing w:before="160"/>
              <w:jc w:val="center"/>
            </w:pPr>
            <w:r>
              <w:t>$ 12.50</w:t>
            </w:r>
          </w:p>
        </w:tc>
      </w:tr>
      <w:tr w:rsidR="00402BDA" w:rsidRPr="00D754AB" w:rsidTr="00390C59">
        <w:tc>
          <w:tcPr>
            <w:tcW w:w="4949" w:type="dxa"/>
            <w:tcBorders>
              <w:bottom w:val="double" w:sz="4" w:space="0" w:color="auto"/>
            </w:tcBorders>
            <w:shd w:val="pct15" w:color="auto" w:fill="auto"/>
          </w:tcPr>
          <w:p w:rsidR="00402BDA" w:rsidRPr="00D754AB" w:rsidRDefault="00402BDA" w:rsidP="00F30F83">
            <w:pPr>
              <w:spacing w:before="120" w:after="120"/>
              <w:rPr>
                <w:b/>
              </w:rPr>
            </w:pPr>
            <w:r w:rsidRPr="00D754AB">
              <w:rPr>
                <w:b/>
              </w:rPr>
              <w:t>Total Expenses</w:t>
            </w:r>
          </w:p>
        </w:tc>
        <w:tc>
          <w:tcPr>
            <w:tcW w:w="996" w:type="dxa"/>
            <w:tcBorders>
              <w:bottom w:val="double" w:sz="4" w:space="0" w:color="auto"/>
            </w:tcBorders>
            <w:shd w:val="pct15" w:color="auto" w:fill="auto"/>
            <w:vAlign w:val="bottom"/>
          </w:tcPr>
          <w:p w:rsidR="00402BDA" w:rsidRPr="00D754AB" w:rsidRDefault="00402BDA" w:rsidP="00140446">
            <w:pPr>
              <w:spacing w:before="120" w:after="120"/>
              <w:jc w:val="center"/>
            </w:pPr>
          </w:p>
        </w:tc>
        <w:tc>
          <w:tcPr>
            <w:tcW w:w="222" w:type="dxa"/>
            <w:tcBorders>
              <w:bottom w:val="double" w:sz="4" w:space="0" w:color="auto"/>
            </w:tcBorders>
            <w:shd w:val="pct15" w:color="auto" w:fill="auto"/>
            <w:vAlign w:val="bottom"/>
          </w:tcPr>
          <w:p w:rsidR="00402BDA" w:rsidRPr="00D754AB" w:rsidRDefault="00402BDA" w:rsidP="00140446">
            <w:pPr>
              <w:spacing w:before="120" w:after="120"/>
              <w:jc w:val="center"/>
            </w:pPr>
          </w:p>
        </w:tc>
        <w:tc>
          <w:tcPr>
            <w:tcW w:w="994" w:type="dxa"/>
            <w:gridSpan w:val="2"/>
            <w:tcBorders>
              <w:bottom w:val="double" w:sz="4" w:space="0" w:color="auto"/>
            </w:tcBorders>
            <w:shd w:val="pct15" w:color="auto" w:fill="auto"/>
            <w:vAlign w:val="bottom"/>
          </w:tcPr>
          <w:p w:rsidR="00402BDA" w:rsidRPr="00D754AB" w:rsidRDefault="00402BDA" w:rsidP="00140446">
            <w:pPr>
              <w:spacing w:before="120" w:after="120"/>
              <w:jc w:val="center"/>
            </w:pPr>
          </w:p>
        </w:tc>
        <w:tc>
          <w:tcPr>
            <w:tcW w:w="222" w:type="dxa"/>
            <w:tcBorders>
              <w:bottom w:val="double" w:sz="4" w:space="0" w:color="auto"/>
            </w:tcBorders>
            <w:shd w:val="pct15" w:color="auto" w:fill="auto"/>
            <w:vAlign w:val="bottom"/>
          </w:tcPr>
          <w:p w:rsidR="00402BDA" w:rsidRPr="00D754AB" w:rsidRDefault="00402BDA" w:rsidP="00140446">
            <w:pPr>
              <w:spacing w:before="120" w:after="120"/>
              <w:jc w:val="center"/>
            </w:pPr>
          </w:p>
        </w:tc>
        <w:tc>
          <w:tcPr>
            <w:tcW w:w="996" w:type="dxa"/>
            <w:tcBorders>
              <w:bottom w:val="double" w:sz="4" w:space="0" w:color="auto"/>
            </w:tcBorders>
            <w:shd w:val="pct15" w:color="auto" w:fill="auto"/>
            <w:vAlign w:val="bottom"/>
          </w:tcPr>
          <w:p w:rsidR="00402BDA" w:rsidRPr="00D754AB" w:rsidRDefault="00402BDA" w:rsidP="00140446">
            <w:pPr>
              <w:spacing w:before="120" w:after="120"/>
              <w:jc w:val="center"/>
            </w:pPr>
          </w:p>
        </w:tc>
        <w:tc>
          <w:tcPr>
            <w:tcW w:w="236" w:type="dxa"/>
            <w:tcBorders>
              <w:bottom w:val="double" w:sz="4" w:space="0" w:color="auto"/>
            </w:tcBorders>
            <w:shd w:val="pct15" w:color="auto" w:fill="auto"/>
            <w:vAlign w:val="bottom"/>
          </w:tcPr>
          <w:p w:rsidR="00402BDA" w:rsidRPr="00D754AB" w:rsidRDefault="00402BDA" w:rsidP="00140446">
            <w:pPr>
              <w:spacing w:before="120" w:after="120"/>
              <w:ind w:left="-18" w:firstLine="15"/>
              <w:jc w:val="center"/>
            </w:pPr>
          </w:p>
        </w:tc>
        <w:tc>
          <w:tcPr>
            <w:tcW w:w="1196" w:type="dxa"/>
            <w:tcBorders>
              <w:bottom w:val="double" w:sz="4" w:space="0" w:color="auto"/>
            </w:tcBorders>
            <w:shd w:val="clear" w:color="auto" w:fill="D9D9D9" w:themeFill="background1" w:themeFillShade="D9"/>
            <w:vAlign w:val="bottom"/>
          </w:tcPr>
          <w:p w:rsidR="00F30F83" w:rsidRDefault="00F30F83" w:rsidP="00F30F83">
            <w:pPr>
              <w:spacing w:before="120" w:after="120"/>
              <w:jc w:val="center"/>
              <w:rPr>
                <w:b/>
              </w:rPr>
            </w:pPr>
            <w:r>
              <w:rPr>
                <w:b/>
              </w:rPr>
              <w:t>$389.84</w:t>
            </w:r>
          </w:p>
          <w:p w:rsidR="00402BDA" w:rsidRPr="00402BDA" w:rsidRDefault="00140446" w:rsidP="00F30F83">
            <w:pPr>
              <w:spacing w:before="120" w:after="120"/>
              <w:jc w:val="center"/>
              <w:rPr>
                <w:b/>
              </w:rPr>
            </w:pPr>
            <w:r>
              <w:rPr>
                <w:b/>
              </w:rPr>
              <w:t>(B)</w:t>
            </w:r>
          </w:p>
        </w:tc>
      </w:tr>
      <w:tr w:rsidR="00402BDA" w:rsidRPr="00402BDA" w:rsidTr="00390C59">
        <w:tc>
          <w:tcPr>
            <w:tcW w:w="4949" w:type="dxa"/>
            <w:tcBorders>
              <w:top w:val="double" w:sz="4" w:space="0" w:color="auto"/>
              <w:bottom w:val="single" w:sz="4" w:space="0" w:color="auto"/>
            </w:tcBorders>
            <w:shd w:val="pct15" w:color="auto" w:fill="auto"/>
          </w:tcPr>
          <w:p w:rsidR="00402BDA" w:rsidRPr="00D754AB" w:rsidRDefault="00402BDA" w:rsidP="00F30F83">
            <w:pPr>
              <w:spacing w:before="160"/>
              <w:ind w:left="180" w:hanging="180"/>
              <w:rPr>
                <w:b/>
              </w:rPr>
            </w:pPr>
            <w:r w:rsidRPr="00D754AB">
              <w:rPr>
                <w:b/>
              </w:rPr>
              <w:t>Returns to Unpaid Labor, Management and Equity Capital</w:t>
            </w:r>
          </w:p>
        </w:tc>
        <w:tc>
          <w:tcPr>
            <w:tcW w:w="996" w:type="dxa"/>
            <w:tcBorders>
              <w:top w:val="double" w:sz="4" w:space="0" w:color="auto"/>
              <w:bottom w:val="single" w:sz="4" w:space="0" w:color="auto"/>
            </w:tcBorders>
            <w:shd w:val="pct15" w:color="auto" w:fill="auto"/>
            <w:vAlign w:val="bottom"/>
          </w:tcPr>
          <w:p w:rsidR="00402BDA" w:rsidRPr="00D754AB" w:rsidRDefault="00402BDA" w:rsidP="00F30F83">
            <w:pPr>
              <w:spacing w:before="160"/>
            </w:pPr>
            <w:r w:rsidRPr="00D754AB">
              <w:t xml:space="preserve">    </w:t>
            </w:r>
          </w:p>
        </w:tc>
        <w:tc>
          <w:tcPr>
            <w:tcW w:w="222" w:type="dxa"/>
            <w:tcBorders>
              <w:top w:val="double" w:sz="4" w:space="0" w:color="auto"/>
              <w:bottom w:val="single" w:sz="4" w:space="0" w:color="auto"/>
            </w:tcBorders>
            <w:shd w:val="pct15" w:color="auto" w:fill="auto"/>
          </w:tcPr>
          <w:p w:rsidR="00402BDA" w:rsidRPr="00D754AB" w:rsidRDefault="00402BDA" w:rsidP="00F30F83">
            <w:pPr>
              <w:spacing w:before="160"/>
              <w:jc w:val="center"/>
            </w:pPr>
          </w:p>
        </w:tc>
        <w:tc>
          <w:tcPr>
            <w:tcW w:w="994" w:type="dxa"/>
            <w:gridSpan w:val="2"/>
            <w:tcBorders>
              <w:top w:val="double" w:sz="4" w:space="0" w:color="auto"/>
              <w:bottom w:val="single" w:sz="4" w:space="0" w:color="auto"/>
            </w:tcBorders>
            <w:shd w:val="pct15" w:color="auto" w:fill="auto"/>
            <w:vAlign w:val="bottom"/>
          </w:tcPr>
          <w:p w:rsidR="00402BDA" w:rsidRPr="00D754AB" w:rsidRDefault="00402BDA" w:rsidP="00F30F83">
            <w:pPr>
              <w:spacing w:before="160"/>
              <w:jc w:val="center"/>
            </w:pPr>
          </w:p>
        </w:tc>
        <w:tc>
          <w:tcPr>
            <w:tcW w:w="222" w:type="dxa"/>
            <w:tcBorders>
              <w:top w:val="double" w:sz="4" w:space="0" w:color="auto"/>
              <w:bottom w:val="single" w:sz="4" w:space="0" w:color="auto"/>
            </w:tcBorders>
            <w:shd w:val="pct15" w:color="auto" w:fill="auto"/>
            <w:vAlign w:val="bottom"/>
          </w:tcPr>
          <w:p w:rsidR="00402BDA" w:rsidRPr="00D754AB" w:rsidRDefault="00402BDA" w:rsidP="00F30F83">
            <w:pPr>
              <w:spacing w:before="160"/>
              <w:jc w:val="center"/>
            </w:pPr>
          </w:p>
        </w:tc>
        <w:tc>
          <w:tcPr>
            <w:tcW w:w="996" w:type="dxa"/>
            <w:tcBorders>
              <w:top w:val="double" w:sz="4" w:space="0" w:color="auto"/>
              <w:bottom w:val="single" w:sz="4" w:space="0" w:color="auto"/>
            </w:tcBorders>
            <w:shd w:val="pct15" w:color="auto" w:fill="auto"/>
            <w:vAlign w:val="bottom"/>
          </w:tcPr>
          <w:p w:rsidR="00402BDA" w:rsidRPr="00D754AB" w:rsidRDefault="00402BDA" w:rsidP="00F30F83">
            <w:pPr>
              <w:spacing w:before="160"/>
              <w:jc w:val="center"/>
            </w:pPr>
          </w:p>
        </w:tc>
        <w:tc>
          <w:tcPr>
            <w:tcW w:w="236" w:type="dxa"/>
            <w:tcBorders>
              <w:top w:val="double" w:sz="4" w:space="0" w:color="auto"/>
              <w:bottom w:val="single" w:sz="4" w:space="0" w:color="auto"/>
            </w:tcBorders>
            <w:shd w:val="pct15" w:color="auto" w:fill="auto"/>
            <w:vAlign w:val="bottom"/>
          </w:tcPr>
          <w:p w:rsidR="00402BDA" w:rsidRPr="00D754AB" w:rsidRDefault="00402BDA" w:rsidP="00F30F83">
            <w:pPr>
              <w:spacing w:before="160"/>
              <w:ind w:left="-18" w:firstLine="15"/>
              <w:jc w:val="center"/>
            </w:pPr>
          </w:p>
        </w:tc>
        <w:tc>
          <w:tcPr>
            <w:tcW w:w="1196" w:type="dxa"/>
            <w:tcBorders>
              <w:top w:val="double" w:sz="4" w:space="0" w:color="auto"/>
              <w:bottom w:val="single" w:sz="4" w:space="0" w:color="auto"/>
            </w:tcBorders>
            <w:shd w:val="pct15" w:color="auto" w:fill="auto"/>
            <w:vAlign w:val="center"/>
          </w:tcPr>
          <w:p w:rsidR="00F30F83" w:rsidRDefault="00F30F83" w:rsidP="00F30F83">
            <w:pPr>
              <w:spacing w:before="160"/>
              <w:jc w:val="center"/>
              <w:rPr>
                <w:b/>
              </w:rPr>
            </w:pPr>
            <w:r>
              <w:rPr>
                <w:b/>
              </w:rPr>
              <w:t>$483.16</w:t>
            </w:r>
          </w:p>
          <w:p w:rsidR="00402BDA" w:rsidRPr="00140446" w:rsidRDefault="00140446" w:rsidP="00F30F83">
            <w:pPr>
              <w:spacing w:before="160"/>
              <w:jc w:val="center"/>
              <w:rPr>
                <w:b/>
              </w:rPr>
            </w:pPr>
            <w:r w:rsidRPr="00140446">
              <w:rPr>
                <w:b/>
              </w:rPr>
              <w:t>(A-B)</w:t>
            </w:r>
          </w:p>
        </w:tc>
      </w:tr>
    </w:tbl>
    <w:p w:rsidR="008869E8" w:rsidRDefault="008869E8" w:rsidP="00F30F83">
      <w:pPr>
        <w:rPr>
          <w:color w:val="000000" w:themeColor="text1"/>
        </w:rPr>
      </w:pPr>
      <w:r>
        <w:br w:type="page"/>
      </w:r>
    </w:p>
    <w:p w:rsidR="003C5E15" w:rsidRDefault="003C5E15" w:rsidP="00155420">
      <w:pPr>
        <w:pStyle w:val="AE1"/>
        <w:jc w:val="left"/>
      </w:pPr>
      <w:bookmarkStart w:id="12" w:name="_Toc277768746"/>
      <w:r w:rsidRPr="00AF42A0">
        <w:lastRenderedPageBreak/>
        <w:t>Cash</w:t>
      </w:r>
      <w:r>
        <w:t xml:space="preserve"> </w:t>
      </w:r>
      <w:r w:rsidRPr="00AF42A0">
        <w:t>flow budgets</w:t>
      </w:r>
      <w:bookmarkEnd w:id="12"/>
    </w:p>
    <w:p w:rsidR="003C5E15" w:rsidRPr="006674CC" w:rsidRDefault="003C5E15" w:rsidP="003C5E15">
      <w:pPr>
        <w:spacing w:line="480" w:lineRule="auto"/>
      </w:pPr>
      <w:r>
        <w:tab/>
        <w:t xml:space="preserve">Next, Megan needs to develop a cash flow budget. The cash flow budget is used to identify time periods where cash is deficit (or surplus). Where the enterprise budget is used to project the economic advisability of an enterprise, cash flow budgets project the </w:t>
      </w:r>
      <w:r w:rsidRPr="0010462E">
        <w:rPr>
          <w:i/>
        </w:rPr>
        <w:t>feasibility</w:t>
      </w:r>
      <w:r>
        <w:t xml:space="preserve"> of an enterprise—that is, can this enterprise “work” for the business? The cash flow budget lists all </w:t>
      </w:r>
      <w:r w:rsidRPr="00546389">
        <w:rPr>
          <w:i/>
        </w:rPr>
        <w:t>sources of cash</w:t>
      </w:r>
      <w:r>
        <w:t xml:space="preserve">, including beginning cash balance, crop sales, livestock sales, and capital asset sales, and all </w:t>
      </w:r>
      <w:r w:rsidRPr="00546389">
        <w:rPr>
          <w:i/>
        </w:rPr>
        <w:t>uses of cash</w:t>
      </w:r>
      <w:r>
        <w:t>, including cash expenses, purchases of land, and purchases of depreciable assets (</w:t>
      </w:r>
      <w:r w:rsidR="009E66F7">
        <w:t>buildings, equipment, machinery,</w:t>
      </w:r>
      <w:r>
        <w:t xml:space="preserve"> fencing</w:t>
      </w:r>
      <w:r w:rsidR="009E66F7">
        <w:t>,</w:t>
      </w:r>
      <w:r>
        <w:t xml:space="preserve"> and breeding stock). Cash flow budgets can be developed with monthly, quarterly and annual time increments. An example of an annual cash fl</w:t>
      </w:r>
      <w:r w:rsidR="009E66F7">
        <w:t>ow budget is given in T</w:t>
      </w:r>
      <w:r>
        <w:t xml:space="preserve">able </w:t>
      </w:r>
      <w:r w:rsidR="005B25DE">
        <w:t>2</w:t>
      </w:r>
      <w:r>
        <w:t>.</w:t>
      </w:r>
    </w:p>
    <w:p w:rsidR="003C5E15" w:rsidRDefault="00C6109C" w:rsidP="003C5E15">
      <w:pPr>
        <w:spacing w:line="480" w:lineRule="auto"/>
      </w:pPr>
      <w:r>
        <w:rPr>
          <w:noProof/>
          <w:lang w:eastAsia="zh-TW"/>
        </w:rPr>
        <w:pict>
          <v:rect id="_x0000_s1036" style="position:absolute;margin-left:275.1pt;margin-top:350.3pt;width:192.9pt;height:136.7pt;flip:x;z-index:251661312;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36;mso-fit-shape-to-text:t" inset="21.6pt,21.6pt,21.6pt,21.6pt">
              <w:txbxContent>
                <w:p w:rsidR="00F45F57" w:rsidRDefault="00F45F57" w:rsidP="003C5E15">
                  <w:pPr>
                    <w:rPr>
                      <w:color w:val="4F81BD" w:themeColor="accent1"/>
                      <w:sz w:val="20"/>
                      <w:szCs w:val="20"/>
                    </w:rPr>
                  </w:pPr>
                  <w:r>
                    <w:rPr>
                      <w:color w:val="4F81BD" w:themeColor="accent1"/>
                      <w:sz w:val="20"/>
                      <w:szCs w:val="20"/>
                    </w:rPr>
                    <w:t>Need more information on cash flow planning? See Oklahoma Cooperative Extension Service publication AGEC-751. It’s attached to this packet or can be accessed at</w:t>
                  </w:r>
                </w:p>
                <w:p w:rsidR="00F45F57" w:rsidRDefault="00F45F57" w:rsidP="003C5E15">
                  <w:pPr>
                    <w:rPr>
                      <w:color w:val="4F81BD" w:themeColor="accent1"/>
                      <w:sz w:val="20"/>
                      <w:szCs w:val="20"/>
                    </w:rPr>
                  </w:pPr>
                  <w:r w:rsidRPr="008F2E02">
                    <w:rPr>
                      <w:color w:val="4F81BD" w:themeColor="accent1"/>
                      <w:sz w:val="20"/>
                      <w:szCs w:val="20"/>
                    </w:rPr>
                    <w:t>www.agecon.okstate.edu/extension/</w:t>
                  </w:r>
                </w:p>
              </w:txbxContent>
            </v:textbox>
            <w10:wrap type="square" anchorx="margin" anchory="margin"/>
          </v:rect>
        </w:pict>
      </w:r>
      <w:r w:rsidR="003C5E15">
        <w:tab/>
        <w:t>To develop a cash flow budget, start with the enterprise budget. Identify all cash revenues and all cash expenses. For the sale of depreciable assets (buildings, equipment, machinery, cull breeding stock), use the full sale value as a source of cash. For the purchase of depreciable assets, use the purchase price as use of cash. Also, included on the cash flow budget are planned borrowings and principal and interest payments on debt.</w:t>
      </w:r>
    </w:p>
    <w:p w:rsidR="00936E7F" w:rsidRDefault="003C5E15" w:rsidP="00936E7F">
      <w:pPr>
        <w:spacing w:line="480" w:lineRule="auto"/>
      </w:pPr>
      <w:r>
        <w:tab/>
        <w:t xml:space="preserve">Even if an enterprise appears to be profitable, it might not generate a positive cash flow. This is often due to principal payments. Principal payments are the part of a loan payment that reduces the loan balance, where interest payments are “rent” on borrowed money. Principal payments are NOT a business expense, but are a use of cash. (Interest payments are both a business expense and a use of cash.) It is also possible that an </w:t>
      </w:r>
      <w:r>
        <w:lastRenderedPageBreak/>
        <w:t xml:space="preserve">enterprise will </w:t>
      </w:r>
      <w:r w:rsidR="009A13DB">
        <w:t xml:space="preserve">have positive </w:t>
      </w:r>
      <w:r>
        <w:t>cash flow but not be profitable due to non-cash items such as depreciation.</w:t>
      </w:r>
    </w:p>
    <w:p w:rsidR="00A856E2" w:rsidRDefault="00A856E2" w:rsidP="00A856E2">
      <w:pPr>
        <w:pStyle w:val="Caption"/>
        <w:keepNext/>
      </w:pPr>
      <w:bookmarkStart w:id="13" w:name="_Toc294253720"/>
      <w:proofErr w:type="gramStart"/>
      <w:r>
        <w:t xml:space="preserve">Table </w:t>
      </w:r>
      <w:fldSimple w:instr=" SEQ Table \* ARABIC ">
        <w:r w:rsidR="00F45F57">
          <w:rPr>
            <w:noProof/>
          </w:rPr>
          <w:t>2</w:t>
        </w:r>
      </w:fldSimple>
      <w:r w:rsidR="00AA4279">
        <w:t>.</w:t>
      </w:r>
      <w:proofErr w:type="gramEnd"/>
      <w:r>
        <w:t xml:space="preserve"> </w:t>
      </w:r>
      <w:r w:rsidR="00822074">
        <w:t xml:space="preserve">  </w:t>
      </w:r>
      <w:r>
        <w:t>Annual Cash Flow Budget Form</w:t>
      </w:r>
      <w:bookmarkEnd w:id="13"/>
    </w:p>
    <w:tbl>
      <w:tblPr>
        <w:tblStyle w:val="TableGrid"/>
        <w:tblW w:w="0" w:type="auto"/>
        <w:tblLook w:val="04A0"/>
      </w:tblPr>
      <w:tblGrid>
        <w:gridCol w:w="6858"/>
        <w:gridCol w:w="2718"/>
      </w:tblGrid>
      <w:tr w:rsidR="003C5E15" w:rsidTr="003C5E15">
        <w:tc>
          <w:tcPr>
            <w:tcW w:w="6858" w:type="dxa"/>
            <w:vAlign w:val="bottom"/>
          </w:tcPr>
          <w:p w:rsidR="003C5E15" w:rsidRPr="009A13DB" w:rsidRDefault="003C5E15" w:rsidP="003C5E15">
            <w:pPr>
              <w:spacing w:line="480" w:lineRule="auto"/>
              <w:rPr>
                <w:b/>
                <w:sz w:val="23"/>
                <w:szCs w:val="23"/>
              </w:rPr>
            </w:pPr>
            <w:r w:rsidRPr="009A13DB">
              <w:rPr>
                <w:b/>
                <w:sz w:val="23"/>
                <w:szCs w:val="23"/>
              </w:rPr>
              <w:t>Sources of cash</w:t>
            </w:r>
          </w:p>
        </w:tc>
        <w:tc>
          <w:tcPr>
            <w:tcW w:w="2718" w:type="dxa"/>
            <w:vAlign w:val="bottom"/>
          </w:tcPr>
          <w:p w:rsidR="003C5E15" w:rsidRPr="009A13DB" w:rsidRDefault="003C5E15" w:rsidP="003C5E15">
            <w:pPr>
              <w:spacing w:line="480" w:lineRule="auto"/>
              <w:rPr>
                <w:sz w:val="23"/>
                <w:szCs w:val="23"/>
              </w:rPr>
            </w:pPr>
          </w:p>
        </w:tc>
      </w:tr>
      <w:tr w:rsidR="003C5E15" w:rsidTr="003C5E15">
        <w:tc>
          <w:tcPr>
            <w:tcW w:w="6858" w:type="dxa"/>
            <w:vAlign w:val="bottom"/>
          </w:tcPr>
          <w:p w:rsidR="003C5E15" w:rsidRPr="009A13DB" w:rsidRDefault="003C5E15" w:rsidP="003C5E15">
            <w:pPr>
              <w:spacing w:line="480" w:lineRule="auto"/>
              <w:ind w:left="540"/>
              <w:rPr>
                <w:sz w:val="23"/>
                <w:szCs w:val="23"/>
              </w:rPr>
            </w:pPr>
            <w:r w:rsidRPr="009A13DB">
              <w:rPr>
                <w:sz w:val="23"/>
                <w:szCs w:val="23"/>
              </w:rPr>
              <w:t>Beginning cash balance</w:t>
            </w:r>
          </w:p>
        </w:tc>
        <w:tc>
          <w:tcPr>
            <w:tcW w:w="2718" w:type="dxa"/>
            <w:vAlign w:val="bottom"/>
          </w:tcPr>
          <w:p w:rsidR="003C5E15" w:rsidRPr="009A13DB" w:rsidRDefault="003C5E15" w:rsidP="003C5E15">
            <w:pPr>
              <w:spacing w:line="480" w:lineRule="auto"/>
              <w:rPr>
                <w:sz w:val="23"/>
                <w:szCs w:val="23"/>
              </w:rPr>
            </w:pPr>
          </w:p>
        </w:tc>
      </w:tr>
      <w:tr w:rsidR="003C5E15" w:rsidTr="003C5E15">
        <w:tc>
          <w:tcPr>
            <w:tcW w:w="6858" w:type="dxa"/>
            <w:vAlign w:val="bottom"/>
          </w:tcPr>
          <w:p w:rsidR="003C5E15" w:rsidRPr="009A13DB" w:rsidRDefault="003C5E15" w:rsidP="003C5E15">
            <w:pPr>
              <w:spacing w:line="480" w:lineRule="auto"/>
              <w:ind w:left="540"/>
              <w:rPr>
                <w:sz w:val="23"/>
                <w:szCs w:val="23"/>
              </w:rPr>
            </w:pPr>
            <w:r w:rsidRPr="009A13DB">
              <w:rPr>
                <w:sz w:val="23"/>
                <w:szCs w:val="23"/>
              </w:rPr>
              <w:t>Crop sales</w:t>
            </w:r>
          </w:p>
        </w:tc>
        <w:tc>
          <w:tcPr>
            <w:tcW w:w="2718" w:type="dxa"/>
            <w:vAlign w:val="bottom"/>
          </w:tcPr>
          <w:p w:rsidR="003C5E15" w:rsidRPr="009A13DB" w:rsidRDefault="003C5E15" w:rsidP="003C5E15">
            <w:pPr>
              <w:spacing w:line="480" w:lineRule="auto"/>
              <w:rPr>
                <w:sz w:val="23"/>
                <w:szCs w:val="23"/>
              </w:rPr>
            </w:pPr>
          </w:p>
        </w:tc>
      </w:tr>
      <w:tr w:rsidR="003C5E15" w:rsidTr="003C5E15">
        <w:tc>
          <w:tcPr>
            <w:tcW w:w="6858" w:type="dxa"/>
            <w:vAlign w:val="bottom"/>
          </w:tcPr>
          <w:p w:rsidR="003C5E15" w:rsidRPr="009A13DB" w:rsidRDefault="003C5E15" w:rsidP="003C5E15">
            <w:pPr>
              <w:spacing w:line="480" w:lineRule="auto"/>
              <w:ind w:left="720" w:hanging="180"/>
              <w:rPr>
                <w:sz w:val="23"/>
                <w:szCs w:val="23"/>
              </w:rPr>
            </w:pPr>
            <w:r w:rsidRPr="009A13DB">
              <w:rPr>
                <w:sz w:val="23"/>
                <w:szCs w:val="23"/>
              </w:rPr>
              <w:t>Livestock sales</w:t>
            </w:r>
          </w:p>
        </w:tc>
        <w:tc>
          <w:tcPr>
            <w:tcW w:w="2718" w:type="dxa"/>
            <w:vAlign w:val="bottom"/>
          </w:tcPr>
          <w:p w:rsidR="003C5E15" w:rsidRPr="009A13DB" w:rsidRDefault="003C5E15" w:rsidP="003C5E15">
            <w:pPr>
              <w:spacing w:line="480" w:lineRule="auto"/>
              <w:rPr>
                <w:sz w:val="23"/>
                <w:szCs w:val="23"/>
              </w:rPr>
            </w:pPr>
          </w:p>
        </w:tc>
      </w:tr>
      <w:tr w:rsidR="003C5E15" w:rsidTr="003C5E15">
        <w:tc>
          <w:tcPr>
            <w:tcW w:w="6858" w:type="dxa"/>
            <w:vAlign w:val="bottom"/>
          </w:tcPr>
          <w:p w:rsidR="003C5E15" w:rsidRPr="009A13DB" w:rsidRDefault="003C5E15" w:rsidP="003C5E15">
            <w:pPr>
              <w:spacing w:line="480" w:lineRule="auto"/>
              <w:ind w:firstLine="540"/>
              <w:rPr>
                <w:sz w:val="23"/>
                <w:szCs w:val="23"/>
              </w:rPr>
            </w:pPr>
            <w:r w:rsidRPr="009A13DB">
              <w:rPr>
                <w:sz w:val="23"/>
                <w:szCs w:val="23"/>
              </w:rPr>
              <w:t>Custom work</w:t>
            </w:r>
          </w:p>
        </w:tc>
        <w:tc>
          <w:tcPr>
            <w:tcW w:w="2718" w:type="dxa"/>
            <w:vAlign w:val="bottom"/>
          </w:tcPr>
          <w:p w:rsidR="003C5E15" w:rsidRPr="009A13DB" w:rsidRDefault="003C5E15" w:rsidP="003C5E15">
            <w:pPr>
              <w:spacing w:line="480" w:lineRule="auto"/>
              <w:rPr>
                <w:sz w:val="23"/>
                <w:szCs w:val="23"/>
              </w:rPr>
            </w:pPr>
          </w:p>
        </w:tc>
      </w:tr>
      <w:tr w:rsidR="003C5E15" w:rsidTr="003C5E15">
        <w:tc>
          <w:tcPr>
            <w:tcW w:w="6858" w:type="dxa"/>
            <w:vAlign w:val="bottom"/>
          </w:tcPr>
          <w:p w:rsidR="003C5E15" w:rsidRPr="009A13DB" w:rsidRDefault="003C5E15" w:rsidP="003C5E15">
            <w:pPr>
              <w:spacing w:line="480" w:lineRule="auto"/>
              <w:ind w:left="720" w:hanging="180"/>
              <w:rPr>
                <w:sz w:val="23"/>
                <w:szCs w:val="23"/>
              </w:rPr>
            </w:pPr>
            <w:r w:rsidRPr="009A13DB">
              <w:rPr>
                <w:sz w:val="23"/>
                <w:szCs w:val="23"/>
              </w:rPr>
              <w:t>Sale of depreciable assets</w:t>
            </w:r>
          </w:p>
        </w:tc>
        <w:tc>
          <w:tcPr>
            <w:tcW w:w="2718" w:type="dxa"/>
            <w:vAlign w:val="bottom"/>
          </w:tcPr>
          <w:p w:rsidR="003C5E15" w:rsidRPr="009A13DB" w:rsidRDefault="003C5E15" w:rsidP="003C5E15">
            <w:pPr>
              <w:spacing w:line="480" w:lineRule="auto"/>
              <w:rPr>
                <w:sz w:val="23"/>
                <w:szCs w:val="23"/>
              </w:rPr>
            </w:pPr>
          </w:p>
        </w:tc>
      </w:tr>
      <w:tr w:rsidR="003C5E15" w:rsidTr="003C5E15">
        <w:tc>
          <w:tcPr>
            <w:tcW w:w="6858" w:type="dxa"/>
            <w:vAlign w:val="bottom"/>
          </w:tcPr>
          <w:p w:rsidR="003C5E15" w:rsidRPr="009A13DB" w:rsidRDefault="003C5E15" w:rsidP="003C5E15">
            <w:pPr>
              <w:spacing w:line="480" w:lineRule="auto"/>
              <w:ind w:firstLine="540"/>
              <w:rPr>
                <w:sz w:val="23"/>
                <w:szCs w:val="23"/>
              </w:rPr>
            </w:pPr>
            <w:r w:rsidRPr="009A13DB">
              <w:rPr>
                <w:sz w:val="23"/>
                <w:szCs w:val="23"/>
              </w:rPr>
              <w:t>Sale of land</w:t>
            </w:r>
          </w:p>
        </w:tc>
        <w:tc>
          <w:tcPr>
            <w:tcW w:w="2718" w:type="dxa"/>
            <w:vAlign w:val="bottom"/>
          </w:tcPr>
          <w:p w:rsidR="003C5E15" w:rsidRPr="009A13DB" w:rsidRDefault="003C5E15" w:rsidP="003C5E15">
            <w:pPr>
              <w:spacing w:line="480" w:lineRule="auto"/>
              <w:rPr>
                <w:sz w:val="23"/>
                <w:szCs w:val="23"/>
              </w:rPr>
            </w:pPr>
          </w:p>
        </w:tc>
      </w:tr>
      <w:tr w:rsidR="003C5E15" w:rsidTr="003C5E15">
        <w:tc>
          <w:tcPr>
            <w:tcW w:w="6858" w:type="dxa"/>
            <w:vAlign w:val="bottom"/>
          </w:tcPr>
          <w:p w:rsidR="003C5E15" w:rsidRPr="009A13DB" w:rsidRDefault="003C5E15" w:rsidP="003C5E15">
            <w:pPr>
              <w:spacing w:line="480" w:lineRule="auto"/>
              <w:ind w:firstLine="540"/>
              <w:rPr>
                <w:sz w:val="23"/>
                <w:szCs w:val="23"/>
              </w:rPr>
            </w:pPr>
            <w:r w:rsidRPr="009A13DB">
              <w:rPr>
                <w:sz w:val="23"/>
                <w:szCs w:val="23"/>
              </w:rPr>
              <w:t>Proceeds from planned borrowing</w:t>
            </w:r>
          </w:p>
        </w:tc>
        <w:tc>
          <w:tcPr>
            <w:tcW w:w="2718" w:type="dxa"/>
            <w:vAlign w:val="bottom"/>
          </w:tcPr>
          <w:p w:rsidR="003C5E15" w:rsidRPr="009A13DB" w:rsidRDefault="003C5E15" w:rsidP="003C5E15">
            <w:pPr>
              <w:spacing w:line="480" w:lineRule="auto"/>
              <w:rPr>
                <w:sz w:val="23"/>
                <w:szCs w:val="23"/>
              </w:rPr>
            </w:pPr>
          </w:p>
        </w:tc>
      </w:tr>
      <w:tr w:rsidR="003C5E15" w:rsidTr="003C5E15">
        <w:tc>
          <w:tcPr>
            <w:tcW w:w="6858" w:type="dxa"/>
            <w:vAlign w:val="bottom"/>
          </w:tcPr>
          <w:p w:rsidR="003C5E15" w:rsidRPr="009A13DB" w:rsidRDefault="003C5E15" w:rsidP="003C5E15">
            <w:pPr>
              <w:spacing w:line="480" w:lineRule="auto"/>
              <w:ind w:firstLine="540"/>
              <w:rPr>
                <w:sz w:val="23"/>
                <w:szCs w:val="23"/>
              </w:rPr>
            </w:pPr>
            <w:r w:rsidRPr="009A13DB">
              <w:rPr>
                <w:sz w:val="23"/>
                <w:szCs w:val="23"/>
              </w:rPr>
              <w:t>Other sources of cash (e.g., contributed capital)</w:t>
            </w:r>
          </w:p>
        </w:tc>
        <w:tc>
          <w:tcPr>
            <w:tcW w:w="2718" w:type="dxa"/>
            <w:vAlign w:val="bottom"/>
          </w:tcPr>
          <w:p w:rsidR="003C5E15" w:rsidRPr="009A13DB" w:rsidRDefault="003C5E15" w:rsidP="003C5E15">
            <w:pPr>
              <w:spacing w:line="480" w:lineRule="auto"/>
              <w:rPr>
                <w:sz w:val="23"/>
                <w:szCs w:val="23"/>
              </w:rPr>
            </w:pPr>
          </w:p>
        </w:tc>
      </w:tr>
      <w:tr w:rsidR="003C5E15" w:rsidTr="003C5E15">
        <w:tc>
          <w:tcPr>
            <w:tcW w:w="6858" w:type="dxa"/>
            <w:vAlign w:val="bottom"/>
          </w:tcPr>
          <w:p w:rsidR="003C5E15" w:rsidRPr="009A13DB" w:rsidRDefault="003C5E15" w:rsidP="003C5E15">
            <w:pPr>
              <w:spacing w:line="480" w:lineRule="auto"/>
              <w:rPr>
                <w:b/>
                <w:sz w:val="23"/>
                <w:szCs w:val="23"/>
              </w:rPr>
            </w:pPr>
            <w:r w:rsidRPr="009A13DB">
              <w:rPr>
                <w:b/>
                <w:sz w:val="23"/>
                <w:szCs w:val="23"/>
              </w:rPr>
              <w:t>Total sources of cash</w:t>
            </w:r>
          </w:p>
        </w:tc>
        <w:tc>
          <w:tcPr>
            <w:tcW w:w="2718" w:type="dxa"/>
            <w:vAlign w:val="bottom"/>
          </w:tcPr>
          <w:p w:rsidR="003C5E15" w:rsidRPr="009A13DB" w:rsidRDefault="003C5E15" w:rsidP="003C5E15">
            <w:pPr>
              <w:spacing w:line="480" w:lineRule="auto"/>
              <w:jc w:val="right"/>
              <w:rPr>
                <w:sz w:val="23"/>
                <w:szCs w:val="23"/>
              </w:rPr>
            </w:pPr>
            <w:r w:rsidRPr="009A13DB">
              <w:rPr>
                <w:sz w:val="23"/>
                <w:szCs w:val="23"/>
              </w:rPr>
              <w:t>(A)</w:t>
            </w:r>
          </w:p>
        </w:tc>
      </w:tr>
      <w:tr w:rsidR="003C5E15" w:rsidTr="003C5E15">
        <w:tc>
          <w:tcPr>
            <w:tcW w:w="6858" w:type="dxa"/>
            <w:vAlign w:val="bottom"/>
          </w:tcPr>
          <w:p w:rsidR="003C5E15" w:rsidRPr="009A13DB" w:rsidRDefault="003C5E15" w:rsidP="003C5E15">
            <w:pPr>
              <w:spacing w:line="480" w:lineRule="auto"/>
              <w:rPr>
                <w:b/>
                <w:sz w:val="23"/>
                <w:szCs w:val="23"/>
              </w:rPr>
            </w:pPr>
            <w:r w:rsidRPr="009A13DB">
              <w:rPr>
                <w:b/>
                <w:sz w:val="23"/>
                <w:szCs w:val="23"/>
              </w:rPr>
              <w:t>Uses of cash</w:t>
            </w:r>
          </w:p>
        </w:tc>
        <w:tc>
          <w:tcPr>
            <w:tcW w:w="2718" w:type="dxa"/>
            <w:vAlign w:val="bottom"/>
          </w:tcPr>
          <w:p w:rsidR="003C5E15" w:rsidRPr="009A13DB" w:rsidRDefault="003C5E15" w:rsidP="003C5E15">
            <w:pPr>
              <w:spacing w:line="480" w:lineRule="auto"/>
              <w:rPr>
                <w:sz w:val="23"/>
                <w:szCs w:val="23"/>
              </w:rPr>
            </w:pPr>
          </w:p>
        </w:tc>
      </w:tr>
      <w:tr w:rsidR="003C5E15" w:rsidTr="003C5E15">
        <w:tc>
          <w:tcPr>
            <w:tcW w:w="6858" w:type="dxa"/>
            <w:vAlign w:val="bottom"/>
          </w:tcPr>
          <w:p w:rsidR="003C5E15" w:rsidRPr="009A13DB" w:rsidRDefault="003C5E15" w:rsidP="003C5E15">
            <w:pPr>
              <w:spacing w:line="480" w:lineRule="auto"/>
              <w:ind w:firstLine="540"/>
              <w:rPr>
                <w:sz w:val="23"/>
                <w:szCs w:val="23"/>
              </w:rPr>
            </w:pPr>
            <w:r w:rsidRPr="009A13DB">
              <w:rPr>
                <w:sz w:val="23"/>
                <w:szCs w:val="23"/>
              </w:rPr>
              <w:t>Cash expenses (excluding interest paid)</w:t>
            </w:r>
          </w:p>
        </w:tc>
        <w:tc>
          <w:tcPr>
            <w:tcW w:w="2718" w:type="dxa"/>
            <w:vAlign w:val="bottom"/>
          </w:tcPr>
          <w:p w:rsidR="003C5E15" w:rsidRPr="009A13DB" w:rsidRDefault="003C5E15" w:rsidP="003C5E15">
            <w:pPr>
              <w:spacing w:line="480" w:lineRule="auto"/>
              <w:rPr>
                <w:sz w:val="23"/>
                <w:szCs w:val="23"/>
              </w:rPr>
            </w:pPr>
          </w:p>
        </w:tc>
      </w:tr>
      <w:tr w:rsidR="003C5E15" w:rsidTr="003C5E15">
        <w:tc>
          <w:tcPr>
            <w:tcW w:w="6858" w:type="dxa"/>
            <w:vAlign w:val="bottom"/>
          </w:tcPr>
          <w:p w:rsidR="003C5E15" w:rsidRPr="009A13DB" w:rsidRDefault="003C5E15" w:rsidP="003C5E15">
            <w:pPr>
              <w:spacing w:line="480" w:lineRule="auto"/>
              <w:ind w:firstLine="540"/>
              <w:rPr>
                <w:sz w:val="23"/>
                <w:szCs w:val="23"/>
              </w:rPr>
            </w:pPr>
            <w:r w:rsidRPr="009A13DB">
              <w:rPr>
                <w:sz w:val="23"/>
                <w:szCs w:val="23"/>
              </w:rPr>
              <w:t>Breeding stock purchases</w:t>
            </w:r>
          </w:p>
        </w:tc>
        <w:tc>
          <w:tcPr>
            <w:tcW w:w="2718" w:type="dxa"/>
            <w:vAlign w:val="bottom"/>
          </w:tcPr>
          <w:p w:rsidR="003C5E15" w:rsidRPr="009A13DB" w:rsidRDefault="003C5E15" w:rsidP="003C5E15">
            <w:pPr>
              <w:spacing w:line="480" w:lineRule="auto"/>
              <w:rPr>
                <w:sz w:val="23"/>
                <w:szCs w:val="23"/>
              </w:rPr>
            </w:pPr>
          </w:p>
        </w:tc>
      </w:tr>
      <w:tr w:rsidR="003C5E15" w:rsidTr="003C5E15">
        <w:tc>
          <w:tcPr>
            <w:tcW w:w="6858" w:type="dxa"/>
            <w:vAlign w:val="bottom"/>
          </w:tcPr>
          <w:p w:rsidR="003C5E15" w:rsidRPr="009A13DB" w:rsidRDefault="003C5E15" w:rsidP="003C5E15">
            <w:pPr>
              <w:spacing w:line="480" w:lineRule="auto"/>
              <w:ind w:firstLine="540"/>
              <w:rPr>
                <w:sz w:val="23"/>
                <w:szCs w:val="23"/>
              </w:rPr>
            </w:pPr>
            <w:r w:rsidRPr="009A13DB">
              <w:rPr>
                <w:sz w:val="23"/>
                <w:szCs w:val="23"/>
              </w:rPr>
              <w:t>Purchase of other depreciable assets</w:t>
            </w:r>
          </w:p>
        </w:tc>
        <w:tc>
          <w:tcPr>
            <w:tcW w:w="2718" w:type="dxa"/>
            <w:vAlign w:val="bottom"/>
          </w:tcPr>
          <w:p w:rsidR="003C5E15" w:rsidRPr="009A13DB" w:rsidRDefault="003C5E15" w:rsidP="003C5E15">
            <w:pPr>
              <w:spacing w:line="480" w:lineRule="auto"/>
              <w:rPr>
                <w:sz w:val="23"/>
                <w:szCs w:val="23"/>
              </w:rPr>
            </w:pPr>
          </w:p>
        </w:tc>
      </w:tr>
      <w:tr w:rsidR="003C5E15" w:rsidTr="003C5E15">
        <w:tc>
          <w:tcPr>
            <w:tcW w:w="6858" w:type="dxa"/>
            <w:vAlign w:val="bottom"/>
          </w:tcPr>
          <w:p w:rsidR="003C5E15" w:rsidRPr="009A13DB" w:rsidRDefault="003C5E15" w:rsidP="003C5E15">
            <w:pPr>
              <w:spacing w:line="480" w:lineRule="auto"/>
              <w:ind w:firstLine="540"/>
              <w:rPr>
                <w:sz w:val="23"/>
                <w:szCs w:val="23"/>
              </w:rPr>
            </w:pPr>
            <w:r w:rsidRPr="009A13DB">
              <w:rPr>
                <w:sz w:val="23"/>
                <w:szCs w:val="23"/>
              </w:rPr>
              <w:t>Purchases of land</w:t>
            </w:r>
          </w:p>
        </w:tc>
        <w:tc>
          <w:tcPr>
            <w:tcW w:w="2718" w:type="dxa"/>
            <w:vAlign w:val="bottom"/>
          </w:tcPr>
          <w:p w:rsidR="003C5E15" w:rsidRPr="009A13DB" w:rsidRDefault="003C5E15" w:rsidP="003C5E15">
            <w:pPr>
              <w:spacing w:line="480" w:lineRule="auto"/>
              <w:rPr>
                <w:sz w:val="23"/>
                <w:szCs w:val="23"/>
              </w:rPr>
            </w:pPr>
          </w:p>
        </w:tc>
      </w:tr>
      <w:tr w:rsidR="003C5E15" w:rsidTr="003C5E15">
        <w:tc>
          <w:tcPr>
            <w:tcW w:w="6858" w:type="dxa"/>
            <w:vAlign w:val="bottom"/>
          </w:tcPr>
          <w:p w:rsidR="003C5E15" w:rsidRPr="009A13DB" w:rsidRDefault="003C5E15" w:rsidP="003C5E15">
            <w:pPr>
              <w:spacing w:line="480" w:lineRule="auto"/>
              <w:ind w:firstLine="540"/>
              <w:rPr>
                <w:sz w:val="23"/>
                <w:szCs w:val="23"/>
              </w:rPr>
            </w:pPr>
            <w:r w:rsidRPr="009A13DB">
              <w:rPr>
                <w:sz w:val="23"/>
                <w:szCs w:val="23"/>
              </w:rPr>
              <w:t>Principal payments</w:t>
            </w:r>
          </w:p>
        </w:tc>
        <w:tc>
          <w:tcPr>
            <w:tcW w:w="2718" w:type="dxa"/>
            <w:vAlign w:val="bottom"/>
          </w:tcPr>
          <w:p w:rsidR="003C5E15" w:rsidRPr="009A13DB" w:rsidRDefault="003C5E15" w:rsidP="003C5E15">
            <w:pPr>
              <w:spacing w:line="480" w:lineRule="auto"/>
              <w:rPr>
                <w:sz w:val="23"/>
                <w:szCs w:val="23"/>
              </w:rPr>
            </w:pPr>
          </w:p>
        </w:tc>
      </w:tr>
      <w:tr w:rsidR="003C5E15" w:rsidTr="003C5E15">
        <w:tc>
          <w:tcPr>
            <w:tcW w:w="6858" w:type="dxa"/>
            <w:vAlign w:val="bottom"/>
          </w:tcPr>
          <w:p w:rsidR="003C5E15" w:rsidRPr="009A13DB" w:rsidRDefault="003C5E15" w:rsidP="003C5E15">
            <w:pPr>
              <w:spacing w:line="480" w:lineRule="auto"/>
              <w:ind w:firstLine="540"/>
              <w:rPr>
                <w:sz w:val="23"/>
                <w:szCs w:val="23"/>
              </w:rPr>
            </w:pPr>
            <w:r w:rsidRPr="009A13DB">
              <w:rPr>
                <w:sz w:val="23"/>
                <w:szCs w:val="23"/>
              </w:rPr>
              <w:t>Interest payments on long-term debt</w:t>
            </w:r>
          </w:p>
        </w:tc>
        <w:tc>
          <w:tcPr>
            <w:tcW w:w="2718" w:type="dxa"/>
            <w:vAlign w:val="bottom"/>
          </w:tcPr>
          <w:p w:rsidR="003C5E15" w:rsidRPr="009A13DB" w:rsidRDefault="003C5E15" w:rsidP="003C5E15">
            <w:pPr>
              <w:spacing w:line="480" w:lineRule="auto"/>
              <w:rPr>
                <w:sz w:val="23"/>
                <w:szCs w:val="23"/>
              </w:rPr>
            </w:pPr>
          </w:p>
        </w:tc>
      </w:tr>
      <w:tr w:rsidR="003C5E15" w:rsidTr="003C5E15">
        <w:tc>
          <w:tcPr>
            <w:tcW w:w="6858" w:type="dxa"/>
            <w:vAlign w:val="bottom"/>
          </w:tcPr>
          <w:p w:rsidR="003C5E15" w:rsidRPr="009A13DB" w:rsidRDefault="003C5E15" w:rsidP="003C5E15">
            <w:pPr>
              <w:spacing w:line="480" w:lineRule="auto"/>
              <w:ind w:firstLine="540"/>
              <w:rPr>
                <w:sz w:val="23"/>
                <w:szCs w:val="23"/>
              </w:rPr>
            </w:pPr>
            <w:r w:rsidRPr="009A13DB">
              <w:rPr>
                <w:sz w:val="23"/>
                <w:szCs w:val="23"/>
              </w:rPr>
              <w:t>Interest on operating note</w:t>
            </w:r>
          </w:p>
        </w:tc>
        <w:tc>
          <w:tcPr>
            <w:tcW w:w="2718" w:type="dxa"/>
            <w:vAlign w:val="bottom"/>
          </w:tcPr>
          <w:p w:rsidR="003C5E15" w:rsidRPr="009A13DB" w:rsidRDefault="003C5E15" w:rsidP="003C5E15">
            <w:pPr>
              <w:spacing w:line="480" w:lineRule="auto"/>
              <w:rPr>
                <w:sz w:val="23"/>
                <w:szCs w:val="23"/>
              </w:rPr>
            </w:pPr>
          </w:p>
        </w:tc>
      </w:tr>
      <w:tr w:rsidR="003C5E15" w:rsidTr="003C5E15">
        <w:tc>
          <w:tcPr>
            <w:tcW w:w="6858" w:type="dxa"/>
            <w:vAlign w:val="bottom"/>
          </w:tcPr>
          <w:p w:rsidR="003C5E15" w:rsidRPr="009A13DB" w:rsidRDefault="003C5E15" w:rsidP="003C5E15">
            <w:pPr>
              <w:spacing w:line="480" w:lineRule="auto"/>
              <w:ind w:firstLine="540"/>
              <w:rPr>
                <w:sz w:val="23"/>
                <w:szCs w:val="23"/>
              </w:rPr>
            </w:pPr>
            <w:r w:rsidRPr="009A13DB">
              <w:rPr>
                <w:sz w:val="23"/>
                <w:szCs w:val="23"/>
              </w:rPr>
              <w:t>Other  uses of cash</w:t>
            </w:r>
          </w:p>
        </w:tc>
        <w:tc>
          <w:tcPr>
            <w:tcW w:w="2718" w:type="dxa"/>
            <w:vAlign w:val="bottom"/>
          </w:tcPr>
          <w:p w:rsidR="003C5E15" w:rsidRPr="009A13DB" w:rsidRDefault="003C5E15" w:rsidP="003C5E15">
            <w:pPr>
              <w:spacing w:line="480" w:lineRule="auto"/>
              <w:rPr>
                <w:sz w:val="23"/>
                <w:szCs w:val="23"/>
              </w:rPr>
            </w:pPr>
          </w:p>
        </w:tc>
      </w:tr>
      <w:tr w:rsidR="003C5E15" w:rsidTr="003C5E15">
        <w:tc>
          <w:tcPr>
            <w:tcW w:w="6858" w:type="dxa"/>
            <w:vAlign w:val="bottom"/>
          </w:tcPr>
          <w:p w:rsidR="003C5E15" w:rsidRPr="009A13DB" w:rsidRDefault="003C5E15" w:rsidP="003C5E15">
            <w:pPr>
              <w:spacing w:line="480" w:lineRule="auto"/>
              <w:rPr>
                <w:b/>
                <w:sz w:val="23"/>
                <w:szCs w:val="23"/>
              </w:rPr>
            </w:pPr>
            <w:r w:rsidRPr="009A13DB">
              <w:rPr>
                <w:b/>
                <w:sz w:val="23"/>
                <w:szCs w:val="23"/>
              </w:rPr>
              <w:t>Total uses of cash</w:t>
            </w:r>
          </w:p>
        </w:tc>
        <w:tc>
          <w:tcPr>
            <w:tcW w:w="2718" w:type="dxa"/>
            <w:vAlign w:val="bottom"/>
          </w:tcPr>
          <w:p w:rsidR="003C5E15" w:rsidRPr="009A13DB" w:rsidRDefault="003C5E15" w:rsidP="003C5E15">
            <w:pPr>
              <w:spacing w:line="480" w:lineRule="auto"/>
              <w:jc w:val="right"/>
              <w:rPr>
                <w:sz w:val="23"/>
                <w:szCs w:val="23"/>
              </w:rPr>
            </w:pPr>
            <w:r w:rsidRPr="009A13DB">
              <w:rPr>
                <w:sz w:val="23"/>
                <w:szCs w:val="23"/>
              </w:rPr>
              <w:t>(B)</w:t>
            </w:r>
          </w:p>
        </w:tc>
      </w:tr>
      <w:tr w:rsidR="003C5E15" w:rsidTr="003C5E15">
        <w:tc>
          <w:tcPr>
            <w:tcW w:w="6858" w:type="dxa"/>
            <w:vAlign w:val="bottom"/>
          </w:tcPr>
          <w:p w:rsidR="003C5E15" w:rsidRPr="009A13DB" w:rsidRDefault="003C5E15" w:rsidP="000A2095">
            <w:pPr>
              <w:spacing w:line="480" w:lineRule="auto"/>
              <w:rPr>
                <w:b/>
                <w:sz w:val="23"/>
                <w:szCs w:val="23"/>
              </w:rPr>
            </w:pPr>
            <w:r w:rsidRPr="009A13DB">
              <w:rPr>
                <w:b/>
                <w:sz w:val="23"/>
                <w:szCs w:val="23"/>
              </w:rPr>
              <w:t>Net cash surplus o</w:t>
            </w:r>
            <w:r w:rsidR="000A2095">
              <w:rPr>
                <w:b/>
                <w:sz w:val="23"/>
                <w:szCs w:val="23"/>
              </w:rPr>
              <w:t>r</w:t>
            </w:r>
            <w:r w:rsidRPr="009A13DB">
              <w:rPr>
                <w:b/>
                <w:sz w:val="23"/>
                <w:szCs w:val="23"/>
              </w:rPr>
              <w:t xml:space="preserve"> deficit</w:t>
            </w:r>
          </w:p>
        </w:tc>
        <w:tc>
          <w:tcPr>
            <w:tcW w:w="2718" w:type="dxa"/>
            <w:vAlign w:val="bottom"/>
          </w:tcPr>
          <w:p w:rsidR="003C5E15" w:rsidRPr="009A13DB" w:rsidRDefault="003C5E15" w:rsidP="003C5E15">
            <w:pPr>
              <w:spacing w:line="480" w:lineRule="auto"/>
              <w:jc w:val="right"/>
              <w:rPr>
                <w:sz w:val="23"/>
                <w:szCs w:val="23"/>
              </w:rPr>
            </w:pPr>
            <w:r w:rsidRPr="009A13DB">
              <w:rPr>
                <w:sz w:val="23"/>
                <w:szCs w:val="23"/>
              </w:rPr>
              <w:t>(A-B)</w:t>
            </w:r>
          </w:p>
        </w:tc>
      </w:tr>
    </w:tbl>
    <w:p w:rsidR="00C41422" w:rsidRDefault="00C41422" w:rsidP="00D642D4">
      <w:pPr>
        <w:pStyle w:val="AE2"/>
        <w:sectPr w:rsidR="00C41422" w:rsidSect="003F6CB3">
          <w:footerReference w:type="first" r:id="rId35"/>
          <w:pgSz w:w="12240" w:h="15840"/>
          <w:pgMar w:top="1440" w:right="1440" w:bottom="1440" w:left="1440" w:header="144" w:footer="720" w:gutter="0"/>
          <w:cols w:space="720"/>
          <w:titlePg/>
          <w:docGrid w:linePitch="360"/>
        </w:sectPr>
      </w:pPr>
    </w:p>
    <w:p w:rsidR="0085049B" w:rsidRDefault="0085049B" w:rsidP="0085049B">
      <w:pPr>
        <w:pStyle w:val="AE2"/>
        <w:jc w:val="right"/>
      </w:pPr>
      <w:bookmarkStart w:id="14" w:name="_Toc277768747"/>
      <w:r>
        <w:lastRenderedPageBreak/>
        <w:t>Name</w:t>
      </w:r>
      <w:r>
        <w:rPr>
          <w:i/>
          <w:lang w:val="en-CA"/>
        </w:rPr>
        <w:t xml:space="preserve">: </w:t>
      </w:r>
      <w:r>
        <w:t>____________________</w:t>
      </w:r>
    </w:p>
    <w:p w:rsidR="00D642D4" w:rsidRDefault="003C5E15" w:rsidP="009E66F7">
      <w:pPr>
        <w:pStyle w:val="AE2"/>
        <w:jc w:val="center"/>
      </w:pPr>
      <w:r w:rsidRPr="00F450C8">
        <w:t>Exercise 2</w:t>
      </w:r>
      <w:bookmarkEnd w:id="14"/>
    </w:p>
    <w:p w:rsidR="003C5E15" w:rsidRDefault="003C5E15" w:rsidP="003C5E15">
      <w:pPr>
        <w:spacing w:line="480" w:lineRule="auto"/>
      </w:pPr>
      <w:r>
        <w:t>Again, return to Megan’s example above. Megan will borrow $250 on a youth loan</w:t>
      </w:r>
      <w:r w:rsidR="00B05AB1">
        <w:t xml:space="preserve"> to purchase a bred cow</w:t>
      </w:r>
      <w:r>
        <w:t xml:space="preserve">. She will repay this note over three years at a 5% interest rate. Principal payments will be $79 in the first year. Interest in the first year will be $12.50. Megan will also take out an operating note at 5% to pay for feed and veterinary expenses during the year. The operating note is repaid after the calf is sold in December. To estimate interest on the operating note, use the formula on page </w:t>
      </w:r>
      <w:r w:rsidR="00A00A4B">
        <w:t>10</w:t>
      </w:r>
      <w:r>
        <w:t>.</w:t>
      </w:r>
    </w:p>
    <w:p w:rsidR="003C5E15" w:rsidRDefault="003C5E15" w:rsidP="003C5E15">
      <w:pPr>
        <w:spacing w:line="480" w:lineRule="auto"/>
      </w:pPr>
      <w:r>
        <w:tab/>
        <w:t xml:space="preserve">There is an additional source of cash in Megan’s example. She will allocate $500 of her savings (beginning cash balance) to purchase </w:t>
      </w:r>
      <w:r w:rsidR="009A13DB">
        <w:t>the</w:t>
      </w:r>
      <w:r>
        <w:t xml:space="preserve"> bred cow. Utilizing this information and the information provided in the Introduction and Exercise 1, co</w:t>
      </w:r>
      <w:r w:rsidR="009E66F7">
        <w:t>mplete the cash flow budget in T</w:t>
      </w:r>
      <w:r>
        <w:t xml:space="preserve">able </w:t>
      </w:r>
      <w:r w:rsidR="00996E8E">
        <w:t>2.</w:t>
      </w:r>
    </w:p>
    <w:p w:rsidR="003C5E15" w:rsidRDefault="003C5E15" w:rsidP="003C5E15">
      <w:pPr>
        <w:spacing w:line="480" w:lineRule="auto"/>
      </w:pPr>
      <w:r>
        <w:tab/>
        <w:t>If Megan’s project were to have a negative projected cash flow, suggest ways to improve her cash flow.</w:t>
      </w:r>
    </w:p>
    <w:p w:rsidR="003C5E15" w:rsidRDefault="003C5E15" w:rsidP="009E66F7">
      <w:pPr>
        <w:rPr>
          <w:i/>
        </w:rPr>
      </w:pPr>
    </w:p>
    <w:p w:rsidR="00195DF0" w:rsidRDefault="00195DF0" w:rsidP="00195DF0">
      <w:r>
        <w:t xml:space="preserve">______________________________________________________________________________ </w:t>
      </w:r>
    </w:p>
    <w:p w:rsidR="00195DF0" w:rsidRDefault="00195DF0" w:rsidP="00195DF0"/>
    <w:p w:rsidR="00195DF0" w:rsidRDefault="00195DF0" w:rsidP="00195DF0">
      <w:r>
        <w:t xml:space="preserve">______________________________________________________________________________ </w:t>
      </w:r>
    </w:p>
    <w:p w:rsidR="00195DF0" w:rsidRDefault="00195DF0" w:rsidP="00195DF0"/>
    <w:p w:rsidR="00195DF0" w:rsidRDefault="00195DF0" w:rsidP="00195DF0">
      <w:r>
        <w:t xml:space="preserve">______________________________________________________________________________ </w:t>
      </w:r>
    </w:p>
    <w:p w:rsidR="00195DF0" w:rsidRDefault="00195DF0" w:rsidP="00195DF0"/>
    <w:p w:rsidR="00195DF0" w:rsidRDefault="00195DF0" w:rsidP="00195DF0">
      <w:r>
        <w:t xml:space="preserve">______________________________________________________________________________ </w:t>
      </w:r>
    </w:p>
    <w:p w:rsidR="00195DF0" w:rsidRDefault="00195DF0" w:rsidP="00195DF0">
      <w:pPr>
        <w:pBdr>
          <w:bottom w:val="single" w:sz="12" w:space="1" w:color="auto"/>
        </w:pBdr>
      </w:pPr>
    </w:p>
    <w:p w:rsidR="00195DF0" w:rsidRDefault="00195DF0" w:rsidP="00195DF0">
      <w:pPr>
        <w:pBdr>
          <w:bottom w:val="single" w:sz="12" w:space="1" w:color="auto"/>
        </w:pBdr>
      </w:pPr>
    </w:p>
    <w:p w:rsidR="00195DF0" w:rsidRDefault="00195DF0" w:rsidP="00195DF0">
      <w:pPr>
        <w:pStyle w:val="ListParagraph"/>
      </w:pPr>
    </w:p>
    <w:p w:rsidR="00195DF0" w:rsidRDefault="00195DF0" w:rsidP="00195DF0">
      <w:pPr>
        <w:pStyle w:val="ListParagraph"/>
      </w:pPr>
    </w:p>
    <w:p w:rsidR="00195DF0" w:rsidRDefault="00195DF0" w:rsidP="00195DF0">
      <w:pPr>
        <w:pStyle w:val="ListParagraph"/>
      </w:pPr>
    </w:p>
    <w:p w:rsidR="00B70E88" w:rsidRDefault="00B70E88" w:rsidP="00195DF0">
      <w:pPr>
        <w:pStyle w:val="ListParagraph"/>
      </w:pPr>
    </w:p>
    <w:p w:rsidR="00B70E88" w:rsidRDefault="00B70E88" w:rsidP="00195DF0">
      <w:pPr>
        <w:pStyle w:val="ListParagraph"/>
      </w:pPr>
    </w:p>
    <w:p w:rsidR="00B70E88" w:rsidRDefault="00B70E88" w:rsidP="00195DF0">
      <w:pPr>
        <w:pStyle w:val="ListParagraph"/>
      </w:pPr>
    </w:p>
    <w:p w:rsidR="00B70E88" w:rsidRDefault="00B70E88" w:rsidP="00195DF0">
      <w:pPr>
        <w:pStyle w:val="ListParagraph"/>
      </w:pPr>
    </w:p>
    <w:p w:rsidR="00195DF0" w:rsidRDefault="00195DF0" w:rsidP="00195DF0">
      <w:pPr>
        <w:pStyle w:val="ListParagraph"/>
      </w:pPr>
    </w:p>
    <w:p w:rsidR="00195DF0" w:rsidRPr="00195DF0" w:rsidRDefault="00195DF0" w:rsidP="00195DF0">
      <w:pPr>
        <w:pStyle w:val="ListParagraph"/>
        <w:rPr>
          <w:i/>
        </w:rPr>
      </w:pPr>
    </w:p>
    <w:p w:rsidR="009E66F7" w:rsidRPr="009E66F7" w:rsidRDefault="009E66F7" w:rsidP="009E66F7">
      <w:pPr>
        <w:rPr>
          <w:i/>
        </w:rPr>
      </w:pPr>
    </w:p>
    <w:p w:rsidR="009E66F7" w:rsidRDefault="009E66F7" w:rsidP="009E66F7">
      <w:pPr>
        <w:pStyle w:val="AE2"/>
        <w:jc w:val="center"/>
      </w:pPr>
      <w:bookmarkStart w:id="15" w:name="_Toc277766712"/>
      <w:bookmarkStart w:id="16" w:name="_Toc277767954"/>
      <w:bookmarkStart w:id="17" w:name="_Toc277768153"/>
      <w:bookmarkStart w:id="18" w:name="_Toc277768310"/>
      <w:bookmarkStart w:id="19" w:name="_Toc277768748"/>
      <w:r>
        <w:t>Exercise 2</w:t>
      </w:r>
      <w:bookmarkEnd w:id="15"/>
      <w:bookmarkEnd w:id="16"/>
      <w:bookmarkEnd w:id="17"/>
      <w:bookmarkEnd w:id="18"/>
      <w:bookmarkEnd w:id="19"/>
    </w:p>
    <w:p w:rsidR="003C5E15" w:rsidRPr="00C1711F" w:rsidRDefault="003C5E15" w:rsidP="009E66F7">
      <w:pPr>
        <w:pStyle w:val="AE2"/>
        <w:jc w:val="center"/>
      </w:pPr>
      <w:bookmarkStart w:id="20" w:name="_Toc277768749"/>
      <w:r w:rsidRPr="00C1711F">
        <w:t>Solution</w:t>
      </w:r>
      <w:bookmarkEnd w:id="20"/>
    </w:p>
    <w:p w:rsidR="003C5E15" w:rsidRDefault="003C5E15" w:rsidP="001E21F6">
      <w:pPr>
        <w:pStyle w:val="Caption"/>
        <w:jc w:val="center"/>
      </w:pPr>
      <w:r>
        <w:t xml:space="preserve">Annual </w:t>
      </w:r>
      <w:r w:rsidR="001634A3">
        <w:t>Cash Flow Budget</w:t>
      </w:r>
    </w:p>
    <w:tbl>
      <w:tblPr>
        <w:tblStyle w:val="TableGrid"/>
        <w:tblW w:w="0" w:type="auto"/>
        <w:tblLook w:val="04A0"/>
      </w:tblPr>
      <w:tblGrid>
        <w:gridCol w:w="6858"/>
        <w:gridCol w:w="2718"/>
      </w:tblGrid>
      <w:tr w:rsidR="003C5E15" w:rsidTr="003C5E15">
        <w:tc>
          <w:tcPr>
            <w:tcW w:w="6858" w:type="dxa"/>
            <w:vAlign w:val="bottom"/>
          </w:tcPr>
          <w:p w:rsidR="003C5E15" w:rsidRPr="00843CF2" w:rsidRDefault="003C5E15" w:rsidP="003C5E15">
            <w:pPr>
              <w:spacing w:line="360" w:lineRule="auto"/>
              <w:rPr>
                <w:b/>
              </w:rPr>
            </w:pPr>
            <w:r w:rsidRPr="00843CF2">
              <w:rPr>
                <w:b/>
              </w:rPr>
              <w:t>Sources of cash</w:t>
            </w:r>
          </w:p>
        </w:tc>
        <w:tc>
          <w:tcPr>
            <w:tcW w:w="2718" w:type="dxa"/>
            <w:vAlign w:val="bottom"/>
          </w:tcPr>
          <w:p w:rsidR="003C5E15" w:rsidRDefault="003C5E15" w:rsidP="003C5E15">
            <w:pPr>
              <w:spacing w:line="360" w:lineRule="auto"/>
            </w:pPr>
          </w:p>
        </w:tc>
      </w:tr>
      <w:tr w:rsidR="003C5E15" w:rsidTr="003C5E15">
        <w:tc>
          <w:tcPr>
            <w:tcW w:w="6858" w:type="dxa"/>
            <w:vAlign w:val="bottom"/>
          </w:tcPr>
          <w:p w:rsidR="003C5E15" w:rsidRDefault="003C5E15" w:rsidP="003C5E15">
            <w:pPr>
              <w:spacing w:line="360" w:lineRule="auto"/>
              <w:ind w:left="540"/>
            </w:pPr>
            <w:r>
              <w:t>Beginning cash balance</w:t>
            </w:r>
          </w:p>
        </w:tc>
        <w:tc>
          <w:tcPr>
            <w:tcW w:w="2718" w:type="dxa"/>
            <w:vAlign w:val="bottom"/>
          </w:tcPr>
          <w:p w:rsidR="003C5E15" w:rsidRDefault="003C5E15" w:rsidP="003C5E15">
            <w:pPr>
              <w:spacing w:line="360" w:lineRule="auto"/>
            </w:pPr>
            <w:r>
              <w:t>$500.00</w:t>
            </w:r>
          </w:p>
        </w:tc>
      </w:tr>
      <w:tr w:rsidR="003C5E15" w:rsidTr="003C5E15">
        <w:tc>
          <w:tcPr>
            <w:tcW w:w="6858" w:type="dxa"/>
            <w:vAlign w:val="bottom"/>
          </w:tcPr>
          <w:p w:rsidR="003C5E15" w:rsidRDefault="003C5E15" w:rsidP="003C5E15">
            <w:pPr>
              <w:spacing w:line="360" w:lineRule="auto"/>
              <w:ind w:left="540"/>
            </w:pPr>
            <w:r>
              <w:t>Crop sales</w:t>
            </w:r>
          </w:p>
        </w:tc>
        <w:tc>
          <w:tcPr>
            <w:tcW w:w="2718" w:type="dxa"/>
            <w:vAlign w:val="bottom"/>
          </w:tcPr>
          <w:p w:rsidR="003C5E15" w:rsidRDefault="003C5E15" w:rsidP="003C5E15">
            <w:pPr>
              <w:spacing w:line="360" w:lineRule="auto"/>
            </w:pPr>
          </w:p>
        </w:tc>
      </w:tr>
      <w:tr w:rsidR="003C5E15" w:rsidTr="003C5E15">
        <w:tc>
          <w:tcPr>
            <w:tcW w:w="6858" w:type="dxa"/>
            <w:vAlign w:val="bottom"/>
          </w:tcPr>
          <w:p w:rsidR="003C5E15" w:rsidRDefault="003C5E15" w:rsidP="003C5E15">
            <w:pPr>
              <w:spacing w:line="360" w:lineRule="auto"/>
              <w:ind w:left="720" w:hanging="180"/>
            </w:pPr>
            <w:r>
              <w:t>Livestock sales</w:t>
            </w:r>
          </w:p>
        </w:tc>
        <w:tc>
          <w:tcPr>
            <w:tcW w:w="2718" w:type="dxa"/>
            <w:vAlign w:val="bottom"/>
          </w:tcPr>
          <w:p w:rsidR="003C5E15" w:rsidRDefault="003C5E15" w:rsidP="003C5E15">
            <w:pPr>
              <w:spacing w:line="360" w:lineRule="auto"/>
            </w:pPr>
            <w:r>
              <w:t>$693.00</w:t>
            </w:r>
          </w:p>
        </w:tc>
      </w:tr>
      <w:tr w:rsidR="003C5E15" w:rsidTr="003C5E15">
        <w:tc>
          <w:tcPr>
            <w:tcW w:w="6858" w:type="dxa"/>
            <w:vAlign w:val="bottom"/>
          </w:tcPr>
          <w:p w:rsidR="003C5E15" w:rsidRDefault="003C5E15" w:rsidP="003C5E15">
            <w:pPr>
              <w:spacing w:line="360" w:lineRule="auto"/>
              <w:ind w:firstLine="540"/>
            </w:pPr>
            <w:r>
              <w:t>Custom work</w:t>
            </w:r>
          </w:p>
        </w:tc>
        <w:tc>
          <w:tcPr>
            <w:tcW w:w="2718" w:type="dxa"/>
            <w:vAlign w:val="bottom"/>
          </w:tcPr>
          <w:p w:rsidR="003C5E15" w:rsidRDefault="003C5E15" w:rsidP="003C5E15">
            <w:pPr>
              <w:spacing w:line="360" w:lineRule="auto"/>
            </w:pPr>
          </w:p>
        </w:tc>
      </w:tr>
      <w:tr w:rsidR="003C5E15" w:rsidTr="003C5E15">
        <w:tc>
          <w:tcPr>
            <w:tcW w:w="6858" w:type="dxa"/>
            <w:vAlign w:val="bottom"/>
          </w:tcPr>
          <w:p w:rsidR="003C5E15" w:rsidRDefault="003C5E15" w:rsidP="003C5E15">
            <w:pPr>
              <w:spacing w:line="360" w:lineRule="auto"/>
              <w:ind w:left="720" w:hanging="180"/>
            </w:pPr>
            <w:r>
              <w:t>Sale of depreciable assets</w:t>
            </w:r>
          </w:p>
        </w:tc>
        <w:tc>
          <w:tcPr>
            <w:tcW w:w="2718" w:type="dxa"/>
            <w:vAlign w:val="bottom"/>
          </w:tcPr>
          <w:p w:rsidR="003C5E15" w:rsidRDefault="003C5E15" w:rsidP="003C5E15">
            <w:pPr>
              <w:spacing w:line="360" w:lineRule="auto"/>
            </w:pPr>
          </w:p>
        </w:tc>
      </w:tr>
      <w:tr w:rsidR="003C5E15" w:rsidTr="003C5E15">
        <w:tc>
          <w:tcPr>
            <w:tcW w:w="6858" w:type="dxa"/>
            <w:vAlign w:val="bottom"/>
          </w:tcPr>
          <w:p w:rsidR="003C5E15" w:rsidRDefault="003C5E15" w:rsidP="003C5E15">
            <w:pPr>
              <w:spacing w:line="360" w:lineRule="auto"/>
              <w:ind w:firstLine="540"/>
            </w:pPr>
            <w:r>
              <w:t>Sale of land</w:t>
            </w:r>
          </w:p>
        </w:tc>
        <w:tc>
          <w:tcPr>
            <w:tcW w:w="2718" w:type="dxa"/>
            <w:vAlign w:val="bottom"/>
          </w:tcPr>
          <w:p w:rsidR="003C5E15" w:rsidRDefault="003C5E15" w:rsidP="003C5E15">
            <w:pPr>
              <w:spacing w:line="360" w:lineRule="auto"/>
            </w:pPr>
          </w:p>
        </w:tc>
      </w:tr>
      <w:tr w:rsidR="003C5E15" w:rsidTr="003C5E15">
        <w:tc>
          <w:tcPr>
            <w:tcW w:w="6858" w:type="dxa"/>
            <w:vAlign w:val="bottom"/>
          </w:tcPr>
          <w:p w:rsidR="003C5E15" w:rsidRDefault="003C5E15" w:rsidP="003C5E15">
            <w:pPr>
              <w:spacing w:line="360" w:lineRule="auto"/>
              <w:ind w:firstLine="540"/>
            </w:pPr>
            <w:r>
              <w:t>Proceeds from planned borrowing—cow note</w:t>
            </w:r>
          </w:p>
        </w:tc>
        <w:tc>
          <w:tcPr>
            <w:tcW w:w="2718" w:type="dxa"/>
            <w:vAlign w:val="bottom"/>
          </w:tcPr>
          <w:p w:rsidR="003C5E15" w:rsidRDefault="003C5E15" w:rsidP="003C5E15">
            <w:pPr>
              <w:spacing w:line="360" w:lineRule="auto"/>
            </w:pPr>
            <w:r>
              <w:t>$250.00</w:t>
            </w:r>
          </w:p>
        </w:tc>
      </w:tr>
      <w:tr w:rsidR="003C5E15" w:rsidTr="003C5E15">
        <w:tc>
          <w:tcPr>
            <w:tcW w:w="6858" w:type="dxa"/>
            <w:vAlign w:val="bottom"/>
          </w:tcPr>
          <w:p w:rsidR="003C5E15" w:rsidRDefault="003C5E15" w:rsidP="003C5E15">
            <w:pPr>
              <w:spacing w:line="360" w:lineRule="auto"/>
              <w:ind w:firstLine="540"/>
            </w:pPr>
            <w:r>
              <w:t>Proceeds from planned borrowing—operating note</w:t>
            </w:r>
          </w:p>
        </w:tc>
        <w:tc>
          <w:tcPr>
            <w:tcW w:w="2718" w:type="dxa"/>
            <w:vAlign w:val="bottom"/>
          </w:tcPr>
          <w:p w:rsidR="003C5E15" w:rsidRDefault="003C5E15" w:rsidP="003C5E15">
            <w:pPr>
              <w:spacing w:line="360" w:lineRule="auto"/>
            </w:pPr>
            <w:r>
              <w:t>$309.60</w:t>
            </w:r>
          </w:p>
        </w:tc>
      </w:tr>
      <w:tr w:rsidR="003C5E15" w:rsidTr="003C5E15">
        <w:tc>
          <w:tcPr>
            <w:tcW w:w="6858" w:type="dxa"/>
            <w:vAlign w:val="bottom"/>
          </w:tcPr>
          <w:p w:rsidR="003C5E15" w:rsidRDefault="003C5E15" w:rsidP="003C5E15">
            <w:pPr>
              <w:spacing w:line="360" w:lineRule="auto"/>
              <w:ind w:firstLine="540"/>
            </w:pPr>
            <w:r>
              <w:t>Other sources of cash</w:t>
            </w:r>
          </w:p>
        </w:tc>
        <w:tc>
          <w:tcPr>
            <w:tcW w:w="2718" w:type="dxa"/>
            <w:vAlign w:val="bottom"/>
          </w:tcPr>
          <w:p w:rsidR="003C5E15" w:rsidRDefault="003C5E15" w:rsidP="003C5E15">
            <w:pPr>
              <w:spacing w:line="360" w:lineRule="auto"/>
            </w:pPr>
          </w:p>
        </w:tc>
      </w:tr>
      <w:tr w:rsidR="003C5E15" w:rsidTr="003C5E15">
        <w:tc>
          <w:tcPr>
            <w:tcW w:w="6858" w:type="dxa"/>
            <w:vAlign w:val="bottom"/>
          </w:tcPr>
          <w:p w:rsidR="003C5E15" w:rsidRPr="00F450C8" w:rsidRDefault="003C5E15" w:rsidP="003C5E15">
            <w:pPr>
              <w:spacing w:line="360" w:lineRule="auto"/>
              <w:rPr>
                <w:b/>
              </w:rPr>
            </w:pPr>
            <w:r w:rsidRPr="00F450C8">
              <w:rPr>
                <w:b/>
              </w:rPr>
              <w:t>Total sources of cash</w:t>
            </w:r>
          </w:p>
        </w:tc>
        <w:tc>
          <w:tcPr>
            <w:tcW w:w="2718" w:type="dxa"/>
            <w:vAlign w:val="bottom"/>
          </w:tcPr>
          <w:p w:rsidR="003C5E15" w:rsidRDefault="003C5E15" w:rsidP="00745DFB">
            <w:pPr>
              <w:spacing w:line="360" w:lineRule="auto"/>
            </w:pPr>
            <w:r>
              <w:t>$1</w:t>
            </w:r>
            <w:r w:rsidR="00745DFB">
              <w:t>,752.60                    (</w:t>
            </w:r>
            <w:r>
              <w:t>A)</w:t>
            </w:r>
          </w:p>
        </w:tc>
      </w:tr>
      <w:tr w:rsidR="003C5E15" w:rsidTr="003C5E15">
        <w:tc>
          <w:tcPr>
            <w:tcW w:w="6858" w:type="dxa"/>
            <w:vAlign w:val="bottom"/>
          </w:tcPr>
          <w:p w:rsidR="003C5E15" w:rsidRPr="00F450C8" w:rsidRDefault="003C5E15" w:rsidP="003C5E15">
            <w:pPr>
              <w:spacing w:line="360" w:lineRule="auto"/>
              <w:rPr>
                <w:b/>
              </w:rPr>
            </w:pPr>
            <w:r w:rsidRPr="00F450C8">
              <w:rPr>
                <w:b/>
              </w:rPr>
              <w:t>Uses of cash</w:t>
            </w:r>
          </w:p>
        </w:tc>
        <w:tc>
          <w:tcPr>
            <w:tcW w:w="2718" w:type="dxa"/>
            <w:vAlign w:val="bottom"/>
          </w:tcPr>
          <w:p w:rsidR="003C5E15" w:rsidRDefault="003C5E15" w:rsidP="003C5E15">
            <w:pPr>
              <w:spacing w:line="360" w:lineRule="auto"/>
            </w:pPr>
          </w:p>
        </w:tc>
      </w:tr>
      <w:tr w:rsidR="003C5E15" w:rsidTr="003C5E15">
        <w:tc>
          <w:tcPr>
            <w:tcW w:w="6858" w:type="dxa"/>
            <w:vAlign w:val="bottom"/>
          </w:tcPr>
          <w:p w:rsidR="003C5E15" w:rsidRDefault="003C5E15" w:rsidP="003C5E15">
            <w:pPr>
              <w:spacing w:line="360" w:lineRule="auto"/>
              <w:ind w:firstLine="540"/>
            </w:pPr>
            <w:r>
              <w:t>Cash expenses (excluding interest paid)</w:t>
            </w:r>
          </w:p>
        </w:tc>
        <w:tc>
          <w:tcPr>
            <w:tcW w:w="2718" w:type="dxa"/>
            <w:vAlign w:val="bottom"/>
          </w:tcPr>
          <w:p w:rsidR="003C5E15" w:rsidRDefault="003C5E15" w:rsidP="003C5E15">
            <w:pPr>
              <w:spacing w:line="360" w:lineRule="auto"/>
            </w:pPr>
            <w:r>
              <w:t>$309.60</w:t>
            </w:r>
          </w:p>
        </w:tc>
      </w:tr>
      <w:tr w:rsidR="003C5E15" w:rsidTr="003C5E15">
        <w:tc>
          <w:tcPr>
            <w:tcW w:w="6858" w:type="dxa"/>
            <w:vAlign w:val="bottom"/>
          </w:tcPr>
          <w:p w:rsidR="003C5E15" w:rsidRDefault="003C5E15" w:rsidP="003C5E15">
            <w:pPr>
              <w:spacing w:line="360" w:lineRule="auto"/>
              <w:ind w:firstLine="540"/>
            </w:pPr>
            <w:r>
              <w:t>Breeding stock purchases</w:t>
            </w:r>
          </w:p>
        </w:tc>
        <w:tc>
          <w:tcPr>
            <w:tcW w:w="2718" w:type="dxa"/>
            <w:vAlign w:val="bottom"/>
          </w:tcPr>
          <w:p w:rsidR="003C5E15" w:rsidRDefault="003C5E15" w:rsidP="003C5E15">
            <w:pPr>
              <w:spacing w:line="360" w:lineRule="auto"/>
            </w:pPr>
            <w:r>
              <w:t>$750.00</w:t>
            </w:r>
          </w:p>
        </w:tc>
      </w:tr>
      <w:tr w:rsidR="003C5E15" w:rsidTr="003C5E15">
        <w:tc>
          <w:tcPr>
            <w:tcW w:w="6858" w:type="dxa"/>
            <w:vAlign w:val="bottom"/>
          </w:tcPr>
          <w:p w:rsidR="003C5E15" w:rsidRDefault="003C5E15" w:rsidP="003C5E15">
            <w:pPr>
              <w:spacing w:line="360" w:lineRule="auto"/>
              <w:ind w:firstLine="540"/>
            </w:pPr>
            <w:r>
              <w:t>Purchase of other depreciable assets</w:t>
            </w:r>
          </w:p>
        </w:tc>
        <w:tc>
          <w:tcPr>
            <w:tcW w:w="2718" w:type="dxa"/>
            <w:vAlign w:val="bottom"/>
          </w:tcPr>
          <w:p w:rsidR="003C5E15" w:rsidRDefault="003C5E15" w:rsidP="003C5E15">
            <w:pPr>
              <w:spacing w:line="360" w:lineRule="auto"/>
            </w:pPr>
          </w:p>
        </w:tc>
      </w:tr>
      <w:tr w:rsidR="003C5E15" w:rsidTr="003C5E15">
        <w:tc>
          <w:tcPr>
            <w:tcW w:w="6858" w:type="dxa"/>
            <w:vAlign w:val="bottom"/>
          </w:tcPr>
          <w:p w:rsidR="003C5E15" w:rsidRDefault="003C5E15" w:rsidP="003C5E15">
            <w:pPr>
              <w:spacing w:line="360" w:lineRule="auto"/>
              <w:ind w:firstLine="540"/>
            </w:pPr>
            <w:r>
              <w:t>Purchases of land</w:t>
            </w:r>
          </w:p>
        </w:tc>
        <w:tc>
          <w:tcPr>
            <w:tcW w:w="2718" w:type="dxa"/>
            <w:vAlign w:val="bottom"/>
          </w:tcPr>
          <w:p w:rsidR="003C5E15" w:rsidRDefault="003C5E15" w:rsidP="003C5E15">
            <w:pPr>
              <w:spacing w:line="360" w:lineRule="auto"/>
            </w:pPr>
          </w:p>
        </w:tc>
      </w:tr>
      <w:tr w:rsidR="003C5E15" w:rsidTr="003C5E15">
        <w:tc>
          <w:tcPr>
            <w:tcW w:w="6858" w:type="dxa"/>
            <w:vAlign w:val="bottom"/>
          </w:tcPr>
          <w:p w:rsidR="003C5E15" w:rsidRDefault="003C5E15" w:rsidP="003C5E15">
            <w:pPr>
              <w:spacing w:line="360" w:lineRule="auto"/>
              <w:ind w:firstLine="540"/>
            </w:pPr>
            <w:r>
              <w:t>Principal payments</w:t>
            </w:r>
          </w:p>
        </w:tc>
        <w:tc>
          <w:tcPr>
            <w:tcW w:w="2718" w:type="dxa"/>
            <w:vAlign w:val="bottom"/>
          </w:tcPr>
          <w:p w:rsidR="003C5E15" w:rsidRDefault="003C5E15" w:rsidP="003C5E15">
            <w:pPr>
              <w:spacing w:line="360" w:lineRule="auto"/>
            </w:pPr>
            <w:r>
              <w:t>$  79.00</w:t>
            </w:r>
          </w:p>
        </w:tc>
      </w:tr>
      <w:tr w:rsidR="003C5E15" w:rsidTr="003C5E15">
        <w:tc>
          <w:tcPr>
            <w:tcW w:w="6858" w:type="dxa"/>
            <w:vAlign w:val="bottom"/>
          </w:tcPr>
          <w:p w:rsidR="003C5E15" w:rsidRDefault="003C5E15" w:rsidP="003C5E15">
            <w:pPr>
              <w:spacing w:line="360" w:lineRule="auto"/>
              <w:ind w:firstLine="540"/>
            </w:pPr>
            <w:r>
              <w:t>Interest payments on long-term debt</w:t>
            </w:r>
          </w:p>
        </w:tc>
        <w:tc>
          <w:tcPr>
            <w:tcW w:w="2718" w:type="dxa"/>
            <w:vAlign w:val="bottom"/>
          </w:tcPr>
          <w:p w:rsidR="003C5E15" w:rsidRDefault="003C5E15" w:rsidP="003C5E15">
            <w:pPr>
              <w:spacing w:line="360" w:lineRule="auto"/>
            </w:pPr>
            <w:r>
              <w:t>$  12.50</w:t>
            </w:r>
          </w:p>
        </w:tc>
      </w:tr>
      <w:tr w:rsidR="003C5E15" w:rsidTr="003C5E15">
        <w:tc>
          <w:tcPr>
            <w:tcW w:w="6858" w:type="dxa"/>
            <w:vAlign w:val="bottom"/>
          </w:tcPr>
          <w:p w:rsidR="003C5E15" w:rsidRDefault="003C5E15" w:rsidP="003C5E15">
            <w:pPr>
              <w:spacing w:line="360" w:lineRule="auto"/>
              <w:ind w:firstLine="540"/>
            </w:pPr>
            <w:r>
              <w:t>Operating note repayment</w:t>
            </w:r>
          </w:p>
        </w:tc>
        <w:tc>
          <w:tcPr>
            <w:tcW w:w="2718" w:type="dxa"/>
            <w:vAlign w:val="bottom"/>
          </w:tcPr>
          <w:p w:rsidR="003C5E15" w:rsidRDefault="003C5E15" w:rsidP="003C5E15">
            <w:pPr>
              <w:spacing w:line="360" w:lineRule="auto"/>
            </w:pPr>
            <w:r>
              <w:t>$309.60</w:t>
            </w:r>
          </w:p>
        </w:tc>
      </w:tr>
      <w:tr w:rsidR="003C5E15" w:rsidTr="003C5E15">
        <w:tc>
          <w:tcPr>
            <w:tcW w:w="6858" w:type="dxa"/>
            <w:vAlign w:val="bottom"/>
          </w:tcPr>
          <w:p w:rsidR="003C5E15" w:rsidRDefault="003C5E15" w:rsidP="003C5E15">
            <w:pPr>
              <w:spacing w:line="360" w:lineRule="auto"/>
              <w:ind w:firstLine="540"/>
            </w:pPr>
            <w:r>
              <w:t>Interest on operating note</w:t>
            </w:r>
          </w:p>
        </w:tc>
        <w:tc>
          <w:tcPr>
            <w:tcW w:w="2718" w:type="dxa"/>
            <w:vAlign w:val="bottom"/>
          </w:tcPr>
          <w:p w:rsidR="003C5E15" w:rsidRDefault="003C5E15" w:rsidP="00A00A4B">
            <w:pPr>
              <w:spacing w:line="360" w:lineRule="auto"/>
            </w:pPr>
            <w:r>
              <w:t xml:space="preserve">$    </w:t>
            </w:r>
            <w:r w:rsidR="00A00A4B">
              <w:t>7.74</w:t>
            </w:r>
          </w:p>
        </w:tc>
      </w:tr>
      <w:tr w:rsidR="003C5E15" w:rsidTr="003C5E15">
        <w:tc>
          <w:tcPr>
            <w:tcW w:w="6858" w:type="dxa"/>
            <w:vAlign w:val="bottom"/>
          </w:tcPr>
          <w:p w:rsidR="003C5E15" w:rsidRDefault="003C5E15" w:rsidP="003C5E15">
            <w:pPr>
              <w:spacing w:line="360" w:lineRule="auto"/>
              <w:ind w:firstLine="540"/>
            </w:pPr>
            <w:r>
              <w:t>Other  uses of cash</w:t>
            </w:r>
          </w:p>
        </w:tc>
        <w:tc>
          <w:tcPr>
            <w:tcW w:w="2718" w:type="dxa"/>
            <w:vAlign w:val="bottom"/>
          </w:tcPr>
          <w:p w:rsidR="003C5E15" w:rsidRDefault="003C5E15" w:rsidP="003C5E15">
            <w:pPr>
              <w:spacing w:line="360" w:lineRule="auto"/>
            </w:pPr>
          </w:p>
        </w:tc>
      </w:tr>
      <w:tr w:rsidR="003C5E15" w:rsidTr="003C5E15">
        <w:tc>
          <w:tcPr>
            <w:tcW w:w="6858" w:type="dxa"/>
            <w:vAlign w:val="bottom"/>
          </w:tcPr>
          <w:p w:rsidR="003C5E15" w:rsidRPr="00F450C8" w:rsidRDefault="003C5E15" w:rsidP="003C5E15">
            <w:pPr>
              <w:spacing w:line="360" w:lineRule="auto"/>
              <w:rPr>
                <w:b/>
              </w:rPr>
            </w:pPr>
            <w:r w:rsidRPr="00F450C8">
              <w:rPr>
                <w:b/>
              </w:rPr>
              <w:t>Total uses of cash</w:t>
            </w:r>
          </w:p>
        </w:tc>
        <w:tc>
          <w:tcPr>
            <w:tcW w:w="2718" w:type="dxa"/>
            <w:vAlign w:val="bottom"/>
          </w:tcPr>
          <w:p w:rsidR="003C5E15" w:rsidRDefault="003C5E15" w:rsidP="00A00A4B">
            <w:pPr>
              <w:spacing w:line="360" w:lineRule="auto"/>
            </w:pPr>
            <w:r>
              <w:t>$1</w:t>
            </w:r>
            <w:r w:rsidR="00745DFB">
              <w:t>,</w:t>
            </w:r>
            <w:r>
              <w:t>46</w:t>
            </w:r>
            <w:r w:rsidR="00A00A4B">
              <w:t>8</w:t>
            </w:r>
            <w:r>
              <w:t>.</w:t>
            </w:r>
            <w:r w:rsidR="00A00A4B">
              <w:t>44</w:t>
            </w:r>
            <w:r>
              <w:t xml:space="preserve">                    (B)</w:t>
            </w:r>
          </w:p>
        </w:tc>
      </w:tr>
      <w:tr w:rsidR="003C5E15" w:rsidTr="003C5E15">
        <w:tc>
          <w:tcPr>
            <w:tcW w:w="6858" w:type="dxa"/>
            <w:vAlign w:val="bottom"/>
          </w:tcPr>
          <w:p w:rsidR="003C5E15" w:rsidRPr="00F450C8" w:rsidRDefault="003C5E15" w:rsidP="003C5E15">
            <w:pPr>
              <w:spacing w:line="360" w:lineRule="auto"/>
              <w:rPr>
                <w:b/>
              </w:rPr>
            </w:pPr>
            <w:r>
              <w:rPr>
                <w:b/>
              </w:rPr>
              <w:t>Net cash surplus of deficit</w:t>
            </w:r>
          </w:p>
        </w:tc>
        <w:tc>
          <w:tcPr>
            <w:tcW w:w="2718" w:type="dxa"/>
            <w:vAlign w:val="bottom"/>
          </w:tcPr>
          <w:p w:rsidR="003C5E15" w:rsidRDefault="003C5E15" w:rsidP="00A00A4B">
            <w:pPr>
              <w:spacing w:line="360" w:lineRule="auto"/>
            </w:pPr>
            <w:r>
              <w:t>$   28</w:t>
            </w:r>
            <w:r w:rsidR="00A00A4B">
              <w:t>4</w:t>
            </w:r>
            <w:r>
              <w:t>.</w:t>
            </w:r>
            <w:r w:rsidR="00A00A4B">
              <w:t>16</w:t>
            </w:r>
            <w:r>
              <w:t xml:space="preserve">                (A-B)</w:t>
            </w:r>
          </w:p>
        </w:tc>
      </w:tr>
    </w:tbl>
    <w:p w:rsidR="003C5E15" w:rsidRDefault="003C5E15" w:rsidP="003C5E15">
      <w:pPr>
        <w:spacing w:line="480" w:lineRule="auto"/>
      </w:pPr>
    </w:p>
    <w:p w:rsidR="003C5E15" w:rsidRDefault="003C5E15" w:rsidP="003C5E15">
      <w:pPr>
        <w:spacing w:line="480" w:lineRule="auto"/>
      </w:pPr>
      <w:r>
        <w:lastRenderedPageBreak/>
        <w:tab/>
        <w:t>First, enter sources of cash. Enter the cash revenue from the sale of the calf. Enter the proceeds from the loan to purchase the bred cow and the proceeds from the operating note. The only other source of cash is Megan’s beginning cash balance of $500.</w:t>
      </w:r>
    </w:p>
    <w:p w:rsidR="003C5E15" w:rsidRDefault="003C5E15" w:rsidP="003C5E15">
      <w:pPr>
        <w:spacing w:line="480" w:lineRule="auto"/>
      </w:pPr>
      <w:r>
        <w:tab/>
        <w:t>Next, enter uses of cash. Enter the cash expenses (feed and veterinary). The full purchase price of the bred cow is entered. The principal payment and interest on the cow note are entered. The operating note will be repaid when the calf is sold. Then, estimate the interest on the operating note as ($309.60 ∕ 2) × 0.05= $7.74.</w:t>
      </w:r>
    </w:p>
    <w:p w:rsidR="00E437BE" w:rsidRPr="00E437BE" w:rsidRDefault="003C5E15" w:rsidP="00E437BE">
      <w:pPr>
        <w:pStyle w:val="CommentText"/>
        <w:spacing w:line="480" w:lineRule="auto"/>
        <w:rPr>
          <w:sz w:val="24"/>
        </w:rPr>
      </w:pPr>
      <w:r w:rsidRPr="00E437BE">
        <w:rPr>
          <w:sz w:val="24"/>
        </w:rPr>
        <w:tab/>
      </w:r>
      <w:r w:rsidR="00F264A0">
        <w:rPr>
          <w:sz w:val="24"/>
        </w:rPr>
        <w:t xml:space="preserve">While </w:t>
      </w:r>
      <w:r w:rsidRPr="00E437BE">
        <w:rPr>
          <w:sz w:val="24"/>
        </w:rPr>
        <w:t>Megan’s project appears to have positive cash flow for the first year</w:t>
      </w:r>
      <w:r w:rsidR="00F264A0">
        <w:rPr>
          <w:sz w:val="24"/>
        </w:rPr>
        <w:t>, i</w:t>
      </w:r>
      <w:r w:rsidRPr="00E437BE">
        <w:rPr>
          <w:sz w:val="24"/>
        </w:rPr>
        <w:t>f she needed to improve cash flow, she might be able to reduce the heifer’s feed costs. She might be able to “roll” part of her operating note balance forward into the next year—if she anticipates more cash flow in the coming year. Since she should sell two calves in the coming year, this is a possibility.</w:t>
      </w:r>
      <w:r w:rsidR="00E437BE" w:rsidRPr="00E437BE">
        <w:rPr>
          <w:sz w:val="24"/>
        </w:rPr>
        <w:t xml:space="preserve"> However, this is not recommended as a standard practice. </w:t>
      </w:r>
      <w:r w:rsidR="00A00A4B">
        <w:rPr>
          <w:sz w:val="24"/>
        </w:rPr>
        <w:t>C</w:t>
      </w:r>
      <w:r w:rsidR="00E437BE" w:rsidRPr="00E437BE">
        <w:rPr>
          <w:sz w:val="24"/>
        </w:rPr>
        <w:t>arry-over of an operating loan is often the first sign of growing financial stress in a commercial operation. If circumstances are not expected to improve dramatically in the following year, operators can find themselves accumulating debt loads from which they may not be able to recover.</w:t>
      </w:r>
    </w:p>
    <w:p w:rsidR="003C5E15" w:rsidRDefault="003C5E15" w:rsidP="003C5E15">
      <w:pPr>
        <w:spacing w:line="480" w:lineRule="auto"/>
      </w:pPr>
    </w:p>
    <w:p w:rsidR="003C5E15" w:rsidRDefault="003C5E15" w:rsidP="003C5E15">
      <w:pPr>
        <w:rPr>
          <w:b/>
        </w:rPr>
      </w:pPr>
      <w:r>
        <w:rPr>
          <w:b/>
        </w:rPr>
        <w:br w:type="page"/>
      </w:r>
    </w:p>
    <w:p w:rsidR="003C5E15" w:rsidRDefault="003C5E15" w:rsidP="00155420">
      <w:pPr>
        <w:pStyle w:val="AE1"/>
        <w:jc w:val="left"/>
      </w:pPr>
      <w:bookmarkStart w:id="21" w:name="_Toc277768750"/>
      <w:r>
        <w:lastRenderedPageBreak/>
        <w:t>Balance Sheets</w:t>
      </w:r>
      <w:bookmarkEnd w:id="21"/>
    </w:p>
    <w:p w:rsidR="003C5E15" w:rsidRDefault="003C5E15" w:rsidP="003C5E15">
      <w:pPr>
        <w:spacing w:line="480" w:lineRule="auto"/>
      </w:pPr>
      <w:r>
        <w:tab/>
      </w:r>
      <w:r w:rsidRPr="00F264A0">
        <w:rPr>
          <w:i/>
        </w:rPr>
        <w:t>Balance sheets</w:t>
      </w:r>
      <w:r>
        <w:t xml:space="preserve"> are used to measure the financial position or “health” of an individual or business. A balance sheet is a listing of everything that an individual (or business) owns, everything it owes and net worth. The items that are owned are called </w:t>
      </w:r>
      <w:r w:rsidRPr="00F264A0">
        <w:rPr>
          <w:i/>
        </w:rPr>
        <w:t>assets</w:t>
      </w:r>
      <w:r>
        <w:t xml:space="preserve">. The amounts that are owed to someone else are called </w:t>
      </w:r>
      <w:r w:rsidRPr="00F264A0">
        <w:rPr>
          <w:i/>
        </w:rPr>
        <w:t>liabilities</w:t>
      </w:r>
      <w:r>
        <w:t xml:space="preserve">. And, assets – liabilities = </w:t>
      </w:r>
      <w:r w:rsidRPr="00F264A0">
        <w:rPr>
          <w:i/>
        </w:rPr>
        <w:t>net worth</w:t>
      </w:r>
      <w:r>
        <w:t xml:space="preserve"> (or </w:t>
      </w:r>
      <w:r w:rsidRPr="00F264A0">
        <w:rPr>
          <w:i/>
        </w:rPr>
        <w:t>owner’s equity</w:t>
      </w:r>
      <w:r>
        <w:t xml:space="preserve">). This financial statement is said to balance because assets are listed on </w:t>
      </w:r>
      <w:r w:rsidR="009A13DB">
        <w:t>the left-</w:t>
      </w:r>
      <w:r>
        <w:t>hand-side</w:t>
      </w:r>
      <w:r w:rsidR="00F264A0">
        <w:t>,</w:t>
      </w:r>
      <w:r>
        <w:t xml:space="preserve"> and liabilities and net worth are listed on the right-hand-side. If we sum the right-hand-side (i.e., liabilities + net worth), it is equal to the </w:t>
      </w:r>
      <w:r w:rsidR="009A13DB">
        <w:t>left</w:t>
      </w:r>
      <w:r>
        <w:t xml:space="preserve">-hand-side (assets) and </w:t>
      </w:r>
      <w:r w:rsidR="00880EC2">
        <w:t>therefore</w:t>
      </w:r>
      <w:r>
        <w:t xml:space="preserve"> “balances.” A </w:t>
      </w:r>
      <w:r w:rsidR="00880EC2">
        <w:t xml:space="preserve">general format for a </w:t>
      </w:r>
      <w:r>
        <w:t xml:space="preserve">balance sheet is presented in Table </w:t>
      </w:r>
      <w:r w:rsidR="00822074">
        <w:t>3</w:t>
      </w:r>
      <w:r>
        <w:t>.</w:t>
      </w:r>
    </w:p>
    <w:p w:rsidR="001E21F6" w:rsidRDefault="001E21F6" w:rsidP="001E21F6">
      <w:pPr>
        <w:pStyle w:val="Caption"/>
        <w:keepNext/>
      </w:pPr>
      <w:bookmarkStart w:id="22" w:name="_Toc294253721"/>
      <w:proofErr w:type="gramStart"/>
      <w:r>
        <w:t xml:space="preserve">Table </w:t>
      </w:r>
      <w:r w:rsidR="00C6109C">
        <w:fldChar w:fldCharType="begin"/>
      </w:r>
      <w:r w:rsidR="00B9291D">
        <w:instrText xml:space="preserve"> SEQ Table \* ARABIC </w:instrText>
      </w:r>
      <w:r w:rsidR="00C6109C">
        <w:fldChar w:fldCharType="separate"/>
      </w:r>
      <w:r w:rsidR="00F45F57">
        <w:rPr>
          <w:noProof/>
        </w:rPr>
        <w:t>3</w:t>
      </w:r>
      <w:r w:rsidR="00C6109C">
        <w:fldChar w:fldCharType="end"/>
      </w:r>
      <w:r w:rsidR="00AA4279">
        <w:t>.</w:t>
      </w:r>
      <w:proofErr w:type="gramEnd"/>
      <w:r>
        <w:t xml:space="preserve">   General Format of a Balance Sheet</w:t>
      </w:r>
      <w:bookmarkEnd w:id="22"/>
    </w:p>
    <w:tbl>
      <w:tblPr>
        <w:tblStyle w:val="TableGrid"/>
        <w:tblW w:w="0" w:type="auto"/>
        <w:tblLook w:val="04A0"/>
      </w:tblPr>
      <w:tblGrid>
        <w:gridCol w:w="3438"/>
        <w:gridCol w:w="1350"/>
        <w:gridCol w:w="3330"/>
        <w:gridCol w:w="1458"/>
      </w:tblGrid>
      <w:tr w:rsidR="003C5E15" w:rsidTr="003C5E15">
        <w:tc>
          <w:tcPr>
            <w:tcW w:w="3438" w:type="dxa"/>
          </w:tcPr>
          <w:p w:rsidR="003C5E15" w:rsidRDefault="003C5E15" w:rsidP="003C5E15">
            <w:r>
              <w:t>Current assets</w:t>
            </w:r>
          </w:p>
        </w:tc>
        <w:tc>
          <w:tcPr>
            <w:tcW w:w="1350" w:type="dxa"/>
          </w:tcPr>
          <w:p w:rsidR="003C5E15" w:rsidRDefault="003C5E15" w:rsidP="003C5E15"/>
        </w:tc>
        <w:tc>
          <w:tcPr>
            <w:tcW w:w="3330" w:type="dxa"/>
          </w:tcPr>
          <w:p w:rsidR="003C5E15" w:rsidRDefault="003C5E15" w:rsidP="003C5E15">
            <w:r>
              <w:t>Current liabilities</w:t>
            </w:r>
          </w:p>
        </w:tc>
        <w:tc>
          <w:tcPr>
            <w:tcW w:w="1458" w:type="dxa"/>
          </w:tcPr>
          <w:p w:rsidR="003C5E15" w:rsidRDefault="003C5E15" w:rsidP="003C5E15"/>
        </w:tc>
      </w:tr>
      <w:tr w:rsidR="003C5E15" w:rsidTr="003C5E15">
        <w:tc>
          <w:tcPr>
            <w:tcW w:w="3438" w:type="dxa"/>
          </w:tcPr>
          <w:p w:rsidR="003C5E15" w:rsidRDefault="003C5E15" w:rsidP="003C5E15">
            <w:pPr>
              <w:ind w:left="360"/>
            </w:pPr>
            <w:r>
              <w:t>Cash, near-cash, supplies, accounts receivable, crops held for sale, livestock held for sale, cash invested in growing crops</w:t>
            </w:r>
          </w:p>
        </w:tc>
        <w:tc>
          <w:tcPr>
            <w:tcW w:w="1350" w:type="dxa"/>
          </w:tcPr>
          <w:p w:rsidR="003C5E15" w:rsidRDefault="003C5E15" w:rsidP="003C5E15">
            <w:r>
              <w:t>$</w:t>
            </w:r>
            <w:r w:rsidR="00F264A0">
              <w:t>A</w:t>
            </w:r>
          </w:p>
        </w:tc>
        <w:tc>
          <w:tcPr>
            <w:tcW w:w="3330" w:type="dxa"/>
          </w:tcPr>
          <w:p w:rsidR="003C5E15" w:rsidRDefault="003C5E15" w:rsidP="003C5E15">
            <w:pPr>
              <w:ind w:left="252"/>
            </w:pPr>
            <w:r>
              <w:t>Accounts payable, accrued taxes (property), operating note balance, accrued interest, current portion of long-term debt</w:t>
            </w:r>
          </w:p>
        </w:tc>
        <w:tc>
          <w:tcPr>
            <w:tcW w:w="1458" w:type="dxa"/>
          </w:tcPr>
          <w:p w:rsidR="003C5E15" w:rsidRDefault="003C5E15" w:rsidP="003C5E15">
            <w:r>
              <w:t>$</w:t>
            </w:r>
            <w:r w:rsidR="00F264A0">
              <w:t>D</w:t>
            </w:r>
          </w:p>
        </w:tc>
      </w:tr>
      <w:tr w:rsidR="003C5E15" w:rsidTr="003C5E15">
        <w:tc>
          <w:tcPr>
            <w:tcW w:w="3438" w:type="dxa"/>
          </w:tcPr>
          <w:p w:rsidR="003C5E15" w:rsidRDefault="003C5E15" w:rsidP="003C5E15">
            <w:r>
              <w:t>Non-current assets</w:t>
            </w:r>
          </w:p>
        </w:tc>
        <w:tc>
          <w:tcPr>
            <w:tcW w:w="1350" w:type="dxa"/>
          </w:tcPr>
          <w:p w:rsidR="003C5E15" w:rsidRDefault="003C5E15" w:rsidP="003C5E15"/>
        </w:tc>
        <w:tc>
          <w:tcPr>
            <w:tcW w:w="3330" w:type="dxa"/>
          </w:tcPr>
          <w:p w:rsidR="003C5E15" w:rsidRDefault="003C5E15" w:rsidP="003C5E15">
            <w:r>
              <w:t>Non-current liabilities</w:t>
            </w:r>
          </w:p>
        </w:tc>
        <w:tc>
          <w:tcPr>
            <w:tcW w:w="1458" w:type="dxa"/>
          </w:tcPr>
          <w:p w:rsidR="003C5E15" w:rsidRDefault="003C5E15" w:rsidP="003C5E15"/>
        </w:tc>
      </w:tr>
      <w:tr w:rsidR="003C5E15" w:rsidTr="003C5E15">
        <w:tc>
          <w:tcPr>
            <w:tcW w:w="3438" w:type="dxa"/>
          </w:tcPr>
          <w:p w:rsidR="003C5E15" w:rsidRDefault="003C5E15" w:rsidP="003C5E15">
            <w:pPr>
              <w:ind w:left="360"/>
            </w:pPr>
            <w:r>
              <w:t>Machinery, equipment, breeding livestock, fencing, land</w:t>
            </w:r>
          </w:p>
        </w:tc>
        <w:tc>
          <w:tcPr>
            <w:tcW w:w="1350" w:type="dxa"/>
          </w:tcPr>
          <w:p w:rsidR="003C5E15" w:rsidRDefault="003C5E15" w:rsidP="003C5E15">
            <w:r>
              <w:t>$</w:t>
            </w:r>
            <w:r w:rsidR="00F264A0">
              <w:t>B</w:t>
            </w:r>
          </w:p>
        </w:tc>
        <w:tc>
          <w:tcPr>
            <w:tcW w:w="3330" w:type="dxa"/>
          </w:tcPr>
          <w:p w:rsidR="003C5E15" w:rsidRDefault="003C5E15" w:rsidP="003C5E15">
            <w:pPr>
              <w:ind w:left="252"/>
            </w:pPr>
            <w:r>
              <w:t>Non-current portion of machinery and equipment notes, non-current portion of breeding stock notes, non-current portion of mortgages</w:t>
            </w:r>
          </w:p>
        </w:tc>
        <w:tc>
          <w:tcPr>
            <w:tcW w:w="1458" w:type="dxa"/>
          </w:tcPr>
          <w:p w:rsidR="003C5E15" w:rsidRDefault="003C5E15" w:rsidP="003C5E15">
            <w:r>
              <w:t>$</w:t>
            </w:r>
            <w:r w:rsidR="00F264A0">
              <w:t>E</w:t>
            </w:r>
          </w:p>
        </w:tc>
      </w:tr>
      <w:tr w:rsidR="003C5E15" w:rsidTr="003C5E15">
        <w:tc>
          <w:tcPr>
            <w:tcW w:w="3438" w:type="dxa"/>
            <w:vMerge w:val="restart"/>
          </w:tcPr>
          <w:p w:rsidR="003C5E15" w:rsidRDefault="003C5E15" w:rsidP="003C5E15">
            <w:r>
              <w:t>Total assets</w:t>
            </w:r>
          </w:p>
        </w:tc>
        <w:tc>
          <w:tcPr>
            <w:tcW w:w="1350" w:type="dxa"/>
            <w:vMerge w:val="restart"/>
          </w:tcPr>
          <w:p w:rsidR="003C5E15" w:rsidRDefault="003C5E15" w:rsidP="003C5E15">
            <w:r>
              <w:t>$</w:t>
            </w:r>
            <w:r w:rsidR="00F264A0">
              <w:t>C(=A+B)</w:t>
            </w:r>
          </w:p>
        </w:tc>
        <w:tc>
          <w:tcPr>
            <w:tcW w:w="3330" w:type="dxa"/>
          </w:tcPr>
          <w:p w:rsidR="003C5E15" w:rsidRDefault="003C5E15" w:rsidP="003C5E15">
            <w:r>
              <w:t>Total liabilities</w:t>
            </w:r>
          </w:p>
        </w:tc>
        <w:tc>
          <w:tcPr>
            <w:tcW w:w="1458" w:type="dxa"/>
          </w:tcPr>
          <w:p w:rsidR="003C5E15" w:rsidRDefault="003C5E15" w:rsidP="003C5E15">
            <w:r>
              <w:t>$</w:t>
            </w:r>
            <w:r w:rsidR="00F264A0">
              <w:t>F(=D+E)</w:t>
            </w:r>
          </w:p>
        </w:tc>
      </w:tr>
      <w:tr w:rsidR="003C5E15" w:rsidTr="003C5E15">
        <w:tc>
          <w:tcPr>
            <w:tcW w:w="3438" w:type="dxa"/>
            <w:vMerge/>
          </w:tcPr>
          <w:p w:rsidR="003C5E15" w:rsidRDefault="003C5E15" w:rsidP="003C5E15"/>
        </w:tc>
        <w:tc>
          <w:tcPr>
            <w:tcW w:w="1350" w:type="dxa"/>
            <w:vMerge/>
          </w:tcPr>
          <w:p w:rsidR="003C5E15" w:rsidRDefault="003C5E15" w:rsidP="003C5E15"/>
        </w:tc>
        <w:tc>
          <w:tcPr>
            <w:tcW w:w="3330" w:type="dxa"/>
          </w:tcPr>
          <w:p w:rsidR="003C5E15" w:rsidRDefault="003C5E15" w:rsidP="003C5E15">
            <w:r>
              <w:t>Owner’s equity</w:t>
            </w:r>
          </w:p>
        </w:tc>
        <w:tc>
          <w:tcPr>
            <w:tcW w:w="1458" w:type="dxa"/>
          </w:tcPr>
          <w:p w:rsidR="003C5E15" w:rsidRDefault="00F264A0" w:rsidP="003C5E15">
            <w:r>
              <w:t>$G(=C-F)</w:t>
            </w:r>
          </w:p>
        </w:tc>
      </w:tr>
      <w:tr w:rsidR="003C5E15" w:rsidTr="003C5E15">
        <w:tc>
          <w:tcPr>
            <w:tcW w:w="3438" w:type="dxa"/>
            <w:vMerge/>
          </w:tcPr>
          <w:p w:rsidR="003C5E15" w:rsidRDefault="003C5E15" w:rsidP="003C5E15"/>
        </w:tc>
        <w:tc>
          <w:tcPr>
            <w:tcW w:w="1350" w:type="dxa"/>
            <w:vMerge/>
          </w:tcPr>
          <w:p w:rsidR="003C5E15" w:rsidRDefault="003C5E15" w:rsidP="003C5E15"/>
        </w:tc>
        <w:tc>
          <w:tcPr>
            <w:tcW w:w="3330" w:type="dxa"/>
          </w:tcPr>
          <w:p w:rsidR="003C5E15" w:rsidRDefault="003C5E15" w:rsidP="003C5E15">
            <w:r>
              <w:t>Total liabilities + Owner’s equity</w:t>
            </w:r>
          </w:p>
        </w:tc>
        <w:tc>
          <w:tcPr>
            <w:tcW w:w="1458" w:type="dxa"/>
          </w:tcPr>
          <w:p w:rsidR="003C5E15" w:rsidRDefault="003C5E15" w:rsidP="003C5E15">
            <w:r>
              <w:t>$</w:t>
            </w:r>
            <w:r w:rsidR="00F264A0">
              <w:t>H(=F+G)</w:t>
            </w:r>
          </w:p>
        </w:tc>
      </w:tr>
    </w:tbl>
    <w:p w:rsidR="003C5E15" w:rsidRDefault="003C5E15" w:rsidP="003C5E15">
      <w:pPr>
        <w:spacing w:line="480" w:lineRule="auto"/>
      </w:pPr>
    </w:p>
    <w:p w:rsidR="003C5E15" w:rsidRDefault="003C5E15" w:rsidP="003C5E15">
      <w:pPr>
        <w:spacing w:line="480" w:lineRule="auto"/>
      </w:pPr>
      <w:r>
        <w:tab/>
      </w:r>
      <w:r w:rsidRPr="001D789F">
        <w:rPr>
          <w:i/>
        </w:rPr>
        <w:t>Current assets</w:t>
      </w:r>
      <w:r>
        <w:t xml:space="preserve"> include all cash and near-cash assets, such as savings accounts, checking accounts, certificates of deposit, bonds, and stocks. Current assets also include all supply inventories, feed, fuel, fertilizer, chemicals, etc.  Also, crop inventories and feeder livestock </w:t>
      </w:r>
      <w:r w:rsidR="00004000">
        <w:t xml:space="preserve">are included </w:t>
      </w:r>
      <w:r>
        <w:t xml:space="preserve">as current assets. Generally, </w:t>
      </w:r>
      <w:r w:rsidR="00004000">
        <w:t xml:space="preserve">current </w:t>
      </w:r>
      <w:r>
        <w:t xml:space="preserve">assets </w:t>
      </w:r>
      <w:r w:rsidR="00004000">
        <w:t xml:space="preserve">are assets </w:t>
      </w:r>
      <w:r>
        <w:t xml:space="preserve">that will be used or sold within a </w:t>
      </w:r>
      <w:r>
        <w:lastRenderedPageBreak/>
        <w:t>year. Finally, cash invested in growing crops (</w:t>
      </w:r>
      <w:r w:rsidR="00880EC2">
        <w:t xml:space="preserve">such as applied </w:t>
      </w:r>
      <w:r>
        <w:t>fertilizer, seed, and chemicals) is considered a current asset.</w:t>
      </w:r>
    </w:p>
    <w:p w:rsidR="003C5E15" w:rsidRDefault="00C6109C" w:rsidP="003C5E15">
      <w:pPr>
        <w:spacing w:line="480" w:lineRule="auto"/>
      </w:pPr>
      <w:r>
        <w:rPr>
          <w:noProof/>
          <w:lang w:eastAsia="zh-TW"/>
        </w:rPr>
        <w:pict>
          <v:rect id="_x0000_s1038" style="position:absolute;margin-left:5843.3pt;margin-top:104.5pt;width:193.75pt;height:125.2pt;flip:x;z-index:251663360;mso-top-percent:160;mso-wrap-distance-top:7.2pt;mso-wrap-distance-bottom:7.2pt;mso-position-horizontal:right;mso-position-horizontal-relative:margin;mso-position-vertical-relative:margin;mso-top-percent:160;mso-width-relative:margin;v-text-anchor:middle" o:allowincell="f" filled="f" fillcolor="black [3213]" strokecolor="black [3213]" strokeweight="1.5pt">
            <v:shadow color="#f79646 [3209]" opacity=".5" offset="-15pt,0" offset2="-18pt,12pt"/>
            <v:textbox style="mso-next-textbox:#_x0000_s1038;mso-fit-shape-to-text:t" inset="21.6pt,21.6pt,21.6pt,21.6pt">
              <w:txbxContent>
                <w:p w:rsidR="00F45F57" w:rsidRDefault="00F45F57" w:rsidP="003C5E15">
                  <w:pPr>
                    <w:rPr>
                      <w:color w:val="4F81BD" w:themeColor="accent1"/>
                      <w:sz w:val="20"/>
                      <w:szCs w:val="20"/>
                    </w:rPr>
                  </w:pPr>
                  <w:r>
                    <w:rPr>
                      <w:color w:val="4F81BD" w:themeColor="accent1"/>
                      <w:sz w:val="20"/>
                      <w:szCs w:val="20"/>
                    </w:rPr>
                    <w:t>Find more information on developing and using balance sheets in Oklahoma Cooperative Extension Service publication AGEC-752. You can access at</w:t>
                  </w:r>
                </w:p>
                <w:p w:rsidR="00F45F57" w:rsidRDefault="00F45F57" w:rsidP="003C5E15">
                  <w:pPr>
                    <w:rPr>
                      <w:color w:val="4F81BD" w:themeColor="accent1"/>
                      <w:sz w:val="20"/>
                      <w:szCs w:val="20"/>
                    </w:rPr>
                  </w:pPr>
                  <w:hyperlink r:id="rId36" w:history="1">
                    <w:r>
                      <w:rPr>
                        <w:rStyle w:val="Hyperlink"/>
                        <w:sz w:val="20"/>
                        <w:szCs w:val="20"/>
                      </w:rPr>
                      <w:t>http://pods.dasnr.okstate.edu/docushare/dsweb/Get/Version-12174/AGEC-752web2010.pdf</w:t>
                    </w:r>
                  </w:hyperlink>
                </w:p>
              </w:txbxContent>
            </v:textbox>
            <w10:wrap type="square" anchorx="margin" anchory="margin"/>
          </v:rect>
        </w:pict>
      </w:r>
      <w:r w:rsidR="003C5E15">
        <w:tab/>
      </w:r>
      <w:r w:rsidR="003C5E15" w:rsidRPr="001D789F">
        <w:rPr>
          <w:i/>
        </w:rPr>
        <w:t>Non-current assets</w:t>
      </w:r>
      <w:r w:rsidR="003C5E15">
        <w:t xml:space="preserve"> are durable or long-lived assets. All assets that are expected to be utilized in the business for more than one year are non-current assets. So, farm and ranch machinery and equipment, breeding livestock, buildings, fencing and land are all non-current assets.</w:t>
      </w:r>
    </w:p>
    <w:p w:rsidR="003C5E15" w:rsidRDefault="003C5E15" w:rsidP="003C5E15">
      <w:pPr>
        <w:spacing w:line="480" w:lineRule="auto"/>
      </w:pPr>
      <w:r>
        <w:tab/>
        <w:t xml:space="preserve">Assets can be valued two ways, “market </w:t>
      </w:r>
      <w:r w:rsidR="00880EC2">
        <w:t>basis</w:t>
      </w:r>
      <w:r>
        <w:t xml:space="preserve">” and “cost basis”. Using “market </w:t>
      </w:r>
      <w:r w:rsidR="00880EC2">
        <w:t>basis</w:t>
      </w:r>
      <w:r>
        <w:t xml:space="preserve">,” the value is equal to their fair market value </w:t>
      </w:r>
      <w:r w:rsidR="00880EC2">
        <w:t xml:space="preserve">less </w:t>
      </w:r>
      <w:r>
        <w:t xml:space="preserve">disposal costs (advertising, commission, etc,). </w:t>
      </w:r>
      <w:r w:rsidR="00004000">
        <w:t>On</w:t>
      </w:r>
      <w:r>
        <w:t xml:space="preserve"> “cost basis</w:t>
      </w:r>
      <w:r w:rsidR="00004000">
        <w:t xml:space="preserve"> balance sheets</w:t>
      </w:r>
      <w:r>
        <w:t xml:space="preserve">,” non-current assets are valued as purchase price </w:t>
      </w:r>
      <w:r w:rsidR="00880EC2">
        <w:t>less</w:t>
      </w:r>
      <w:r w:rsidR="00004000">
        <w:t xml:space="preserve"> accumulated depreciation except land. Since land does not depreciation it</w:t>
      </w:r>
      <w:r>
        <w:t xml:space="preserve"> is valued at its purchase price</w:t>
      </w:r>
      <w:r w:rsidR="001D789F">
        <w:t xml:space="preserve"> on a cost-basis balance sheet</w:t>
      </w:r>
      <w:r>
        <w:t>. Under both types of balance sheets, market values are used for current assets. For tracking the performance of the farm over time, cost-basis balance sheets are more useful. However, your loan officer will probably want you to provide a market-</w:t>
      </w:r>
      <w:r w:rsidR="00880EC2">
        <w:t>basis</w:t>
      </w:r>
      <w:r>
        <w:t xml:space="preserve"> balance sheet.</w:t>
      </w:r>
    </w:p>
    <w:p w:rsidR="003C5E15" w:rsidRDefault="003C5E15" w:rsidP="003C5E15">
      <w:pPr>
        <w:spacing w:line="480" w:lineRule="auto"/>
      </w:pPr>
      <w:r>
        <w:tab/>
      </w:r>
      <w:r w:rsidRPr="001D789F">
        <w:rPr>
          <w:i/>
        </w:rPr>
        <w:t>Current liabilities</w:t>
      </w:r>
      <w:r>
        <w:t xml:space="preserve"> are obligations </w:t>
      </w:r>
      <w:r w:rsidR="00880EC2">
        <w:t>which</w:t>
      </w:r>
      <w:r>
        <w:t xml:space="preserve"> are due within one year.  Accounts payable (such as charge accounts at the feed store or chemical dealer) are current liab</w:t>
      </w:r>
      <w:r w:rsidR="00880EC2">
        <w:t>ilities. Accrued property taxes (taxes due)</w:t>
      </w:r>
      <w:r>
        <w:t xml:space="preserve"> are also a current liability. Property taxes are typically paid in the year following the date that they are assessed. </w:t>
      </w:r>
      <w:r w:rsidR="001D789F">
        <w:t>So, c</w:t>
      </w:r>
      <w:r>
        <w:t>alendar year 2010 taxes are often due at the end of 2010 or early 2011. Since property taxes are due within a year, they are current liabilities. Operating notes are typically paid off or renewed annually, making them current liabilities. Accrued interest</w:t>
      </w:r>
      <w:r w:rsidR="00880EC2">
        <w:t xml:space="preserve"> (</w:t>
      </w:r>
      <w:r>
        <w:t xml:space="preserve">interest </w:t>
      </w:r>
      <w:r w:rsidR="00880EC2">
        <w:t>due)</w:t>
      </w:r>
      <w:r>
        <w:t xml:space="preserve"> on loans is usually paid within a calendar year, so it is a current </w:t>
      </w:r>
      <w:r>
        <w:lastRenderedPageBreak/>
        <w:t xml:space="preserve">liability. Finally, principal payments on long-term loans are made during the calendar year. The principal payments due within a calendar year are current liabilities. </w:t>
      </w:r>
    </w:p>
    <w:p w:rsidR="003C5E15" w:rsidRDefault="003C5E15" w:rsidP="003C5E15">
      <w:pPr>
        <w:spacing w:line="480" w:lineRule="auto"/>
      </w:pPr>
      <w:r>
        <w:tab/>
      </w:r>
      <w:r w:rsidRPr="001D789F">
        <w:rPr>
          <w:i/>
        </w:rPr>
        <w:t>Non-current liabilities</w:t>
      </w:r>
      <w:r>
        <w:t xml:space="preserve"> are obligations that are due beyond at least one year. </w:t>
      </w:r>
      <w:r w:rsidR="00880EC2">
        <w:t>M</w:t>
      </w:r>
      <w:r>
        <w:t>achinery and equipment note</w:t>
      </w:r>
      <w:r w:rsidR="00004000">
        <w:t xml:space="preserve"> balances</w:t>
      </w:r>
      <w:r>
        <w:t>, breeding stock loan</w:t>
      </w:r>
      <w:r w:rsidR="00004000">
        <w:t xml:space="preserve"> balances</w:t>
      </w:r>
      <w:r>
        <w:t xml:space="preserve"> and mortgage</w:t>
      </w:r>
      <w:r w:rsidR="00004000">
        <w:t xml:space="preserve"> balances</w:t>
      </w:r>
      <w:r w:rsidR="00880EC2">
        <w:t xml:space="preserve"> are non-current liabilities</w:t>
      </w:r>
      <w:r>
        <w:t>. It is important to remember that part of the loan principal is current—that is, some of the note is due in the coming year and must be treated as a current liability. The principal payment paid i</w:t>
      </w:r>
      <w:r w:rsidR="00B30926">
        <w:t>n the coming year is subtracted</w:t>
      </w:r>
      <w:r>
        <w:t xml:space="preserve"> from the loan balance to find the non-current portion of long-term debts.</w:t>
      </w:r>
    </w:p>
    <w:p w:rsidR="003C5E15" w:rsidRDefault="003C5E15" w:rsidP="003C5E15">
      <w:pPr>
        <w:spacing w:line="480" w:lineRule="auto"/>
      </w:pPr>
      <w:r>
        <w:tab/>
      </w:r>
      <w:r w:rsidRPr="001D789F">
        <w:rPr>
          <w:i/>
        </w:rPr>
        <w:t>Owner’s equity</w:t>
      </w:r>
      <w:r>
        <w:t xml:space="preserve"> or </w:t>
      </w:r>
      <w:r w:rsidRPr="001D789F">
        <w:rPr>
          <w:i/>
        </w:rPr>
        <w:t>net worth</w:t>
      </w:r>
      <w:r>
        <w:t xml:space="preserve"> is computed as total assets </w:t>
      </w:r>
      <w:r w:rsidR="00880EC2">
        <w:t>less</w:t>
      </w:r>
      <w:r>
        <w:t xml:space="preserve"> total liabilities. Owner’s equity represents the amount of the owner’s capital invested in the business. Owner’s equity has three source</w:t>
      </w:r>
      <w:r w:rsidR="00004000">
        <w:t>s:</w:t>
      </w:r>
      <w:r>
        <w:t xml:space="preserve"> contributed capital, retained earnings and market value changes (only on a market-</w:t>
      </w:r>
      <w:r w:rsidR="00880EC2">
        <w:t>basis</w:t>
      </w:r>
      <w:r>
        <w:t xml:space="preserve"> balance sheet). Contributed capital is the amount (or value) of cash and assets that the owner has put into the business. While these contributions usually occur at the business start up, infusions of capital can occur at any point in the business’ life. Retained earnings are profits that have not been withdrawn by the owner(s). The profits have been re-invested in the business for the purpose of generating future profits. Finally, on market-</w:t>
      </w:r>
      <w:r w:rsidR="00880EC2">
        <w:t>basis</w:t>
      </w:r>
      <w:r>
        <w:t xml:space="preserve"> balance sheets, the value of long-term asset</w:t>
      </w:r>
      <w:r w:rsidR="00004000">
        <w:t>s</w:t>
      </w:r>
      <w:r>
        <w:t xml:space="preserve"> usually varies over time. For example, land usually increases in market value over time</w:t>
      </w:r>
      <w:r w:rsidR="00004000">
        <w:t xml:space="preserve"> (</w:t>
      </w:r>
      <w:r>
        <w:t>but it also has declined as in the 1980s agricultural land market). A statement of owner’s equity can be prepared to report these three sources of owner’s equity.</w:t>
      </w:r>
    </w:p>
    <w:p w:rsidR="00880EC2" w:rsidRDefault="00880EC2">
      <w:pPr>
        <w:rPr>
          <w:b/>
          <w:color w:val="000000" w:themeColor="text1"/>
        </w:rPr>
      </w:pPr>
      <w:r>
        <w:br w:type="page"/>
      </w:r>
    </w:p>
    <w:p w:rsidR="00E26EC1" w:rsidRDefault="00E26EC1" w:rsidP="00E26EC1">
      <w:pPr>
        <w:pStyle w:val="AE2"/>
        <w:jc w:val="right"/>
      </w:pPr>
      <w:bookmarkStart w:id="23" w:name="_Toc277768751"/>
      <w:r>
        <w:lastRenderedPageBreak/>
        <w:t>Name</w:t>
      </w:r>
      <w:r>
        <w:rPr>
          <w:i/>
          <w:lang w:val="en-CA"/>
        </w:rPr>
        <w:t xml:space="preserve">: </w:t>
      </w:r>
      <w:r>
        <w:t>____________________</w:t>
      </w:r>
    </w:p>
    <w:p w:rsidR="00D642D4" w:rsidRDefault="003C5E15" w:rsidP="00195DF0">
      <w:pPr>
        <w:pStyle w:val="AE2"/>
        <w:jc w:val="center"/>
      </w:pPr>
      <w:r w:rsidRPr="00C1711F">
        <w:t>Exercise 3</w:t>
      </w:r>
      <w:bookmarkEnd w:id="23"/>
    </w:p>
    <w:p w:rsidR="003C5E15" w:rsidRPr="008763B5" w:rsidRDefault="003C5E15" w:rsidP="003C5E15">
      <w:pPr>
        <w:spacing w:line="480" w:lineRule="auto"/>
        <w:rPr>
          <w:i/>
        </w:rPr>
      </w:pPr>
      <w:r>
        <w:t>Megan will need to provide her lender with a market-basis balance sheet. Currently, she owns a heifer with a value of $1</w:t>
      </w:r>
      <w:r w:rsidR="00745DFB">
        <w:t>,</w:t>
      </w:r>
      <w:r>
        <w:t>000 at the start of the year, a blower valued at $300, and has $500 cash. She has no debt. Prepare a balance sheet for the beginning of the year.</w:t>
      </w:r>
    </w:p>
    <w:p w:rsidR="003C5E15" w:rsidRDefault="003C5E15" w:rsidP="003C5E15">
      <w:pPr>
        <w:spacing w:line="480" w:lineRule="auto"/>
      </w:pPr>
      <w:r>
        <w:tab/>
        <w:t xml:space="preserve">Next, prepare an end of year </w:t>
      </w:r>
      <w:r w:rsidR="00004000">
        <w:t xml:space="preserve">(December 31) </w:t>
      </w:r>
      <w:r>
        <w:t xml:space="preserve">market-basis balance sheet for Megan given that she will purchase a bred cow for $750. </w:t>
      </w:r>
      <w:r w:rsidR="00885FF7">
        <w:t xml:space="preserve">She will need to borrow $250 to complete the purchase. At the end of the year, the cow is expected to be worth $800. </w:t>
      </w:r>
      <w:r>
        <w:t xml:space="preserve">The principal payment on the note will be $83 next year with interest of $9. Note, in December she </w:t>
      </w:r>
      <w:r w:rsidR="00004000">
        <w:t>expects to make</w:t>
      </w:r>
      <w:r>
        <w:t xml:space="preserve"> a payment of $79 on the cow note. Her show heifer’s value will be $1</w:t>
      </w:r>
      <w:r w:rsidR="00745DFB">
        <w:t>,</w:t>
      </w:r>
      <w:r>
        <w:t>200 at the end of the year. She will need to take out an operating loan equal to her production expenses for the year. This note will be paid off in December. Her blower will be worth $250 at the end of the year.</w:t>
      </w:r>
    </w:p>
    <w:p w:rsidR="003C5E15" w:rsidRDefault="003C5E15" w:rsidP="003C5E15">
      <w:pPr>
        <w:spacing w:line="480" w:lineRule="auto"/>
      </w:pPr>
      <w:r>
        <w:tab/>
        <w:t>Describe the sources of change in Megan’s net worth.</w:t>
      </w:r>
    </w:p>
    <w:p w:rsidR="00195DF0" w:rsidRDefault="00195DF0" w:rsidP="003C5E15"/>
    <w:p w:rsidR="00195DF0" w:rsidRDefault="00195DF0" w:rsidP="003C5E15">
      <w:r>
        <w:t xml:space="preserve">______________________________________________________________________________ </w:t>
      </w:r>
    </w:p>
    <w:p w:rsidR="00195DF0" w:rsidRDefault="00195DF0" w:rsidP="003C5E15"/>
    <w:p w:rsidR="00195DF0" w:rsidRDefault="00195DF0" w:rsidP="003C5E15">
      <w:r>
        <w:t xml:space="preserve">______________________________________________________________________________ </w:t>
      </w:r>
    </w:p>
    <w:p w:rsidR="00195DF0" w:rsidRDefault="00195DF0" w:rsidP="003C5E15"/>
    <w:p w:rsidR="00195DF0" w:rsidRDefault="00195DF0" w:rsidP="003C5E15">
      <w:r>
        <w:t xml:space="preserve">______________________________________________________________________________ </w:t>
      </w:r>
    </w:p>
    <w:p w:rsidR="00195DF0" w:rsidRDefault="00195DF0" w:rsidP="003C5E15"/>
    <w:p w:rsidR="00195DF0" w:rsidRDefault="00195DF0" w:rsidP="003C5E15">
      <w:r>
        <w:t xml:space="preserve">______________________________________________________________________________ </w:t>
      </w:r>
    </w:p>
    <w:p w:rsidR="00195DF0" w:rsidRDefault="00195DF0" w:rsidP="003C5E15"/>
    <w:p w:rsidR="003C5E15" w:rsidRDefault="00195DF0" w:rsidP="003C5E15">
      <w:r>
        <w:t>______________________________________________________________________________</w:t>
      </w:r>
      <w:r w:rsidR="003C5E15">
        <w:br w:type="page"/>
      </w:r>
    </w:p>
    <w:p w:rsidR="00195DF0" w:rsidRDefault="003C5E15" w:rsidP="00195DF0">
      <w:pPr>
        <w:pStyle w:val="AE2"/>
        <w:jc w:val="center"/>
      </w:pPr>
      <w:bookmarkStart w:id="24" w:name="_Toc277766716"/>
      <w:bookmarkStart w:id="25" w:name="_Toc277767958"/>
      <w:bookmarkStart w:id="26" w:name="_Toc277768157"/>
      <w:bookmarkStart w:id="27" w:name="_Toc277768314"/>
      <w:bookmarkStart w:id="28" w:name="_Toc277768752"/>
      <w:r w:rsidRPr="00C1711F">
        <w:lastRenderedPageBreak/>
        <w:t>Exercise 3</w:t>
      </w:r>
      <w:bookmarkEnd w:id="24"/>
      <w:bookmarkEnd w:id="25"/>
      <w:bookmarkEnd w:id="26"/>
      <w:bookmarkEnd w:id="27"/>
      <w:bookmarkEnd w:id="28"/>
    </w:p>
    <w:p w:rsidR="0093211B" w:rsidRDefault="003C5E15" w:rsidP="00195DF0">
      <w:pPr>
        <w:pStyle w:val="AE2"/>
        <w:jc w:val="center"/>
      </w:pPr>
      <w:bookmarkStart w:id="29" w:name="_Toc277768753"/>
      <w:r w:rsidRPr="00C1711F">
        <w:t>Solution</w:t>
      </w:r>
      <w:bookmarkEnd w:id="29"/>
    </w:p>
    <w:p w:rsidR="003C5E15" w:rsidRDefault="003C5E15" w:rsidP="003C5E15">
      <w:pPr>
        <w:spacing w:line="480" w:lineRule="auto"/>
      </w:pPr>
      <w:r>
        <w:t>Megan has no liabilities. So, the beginnin</w:t>
      </w:r>
      <w:r w:rsidR="00195DF0">
        <w:t>g-of-year balance sheet (T</w:t>
      </w:r>
      <w:r w:rsidR="00745DFB">
        <w:t xml:space="preserve">able </w:t>
      </w:r>
      <w:r w:rsidR="00822074">
        <w:t>4</w:t>
      </w:r>
      <w:r>
        <w:t>) has only her three assets (as of January 1): cash, blower and heifer.</w:t>
      </w:r>
    </w:p>
    <w:p w:rsidR="00885FF7" w:rsidRPr="007F13B4" w:rsidRDefault="007F13B4" w:rsidP="007F13B4">
      <w:pPr>
        <w:pStyle w:val="Caption"/>
      </w:pPr>
      <w:bookmarkStart w:id="30" w:name="_Toc294253722"/>
      <w:proofErr w:type="gramStart"/>
      <w:r>
        <w:t xml:space="preserve">Table </w:t>
      </w:r>
      <w:r w:rsidR="00C6109C">
        <w:fldChar w:fldCharType="begin"/>
      </w:r>
      <w:r>
        <w:instrText xml:space="preserve"> SEQ Table \* ARABIC </w:instrText>
      </w:r>
      <w:r w:rsidR="00C6109C">
        <w:fldChar w:fldCharType="separate"/>
      </w:r>
      <w:r w:rsidR="00F45F57">
        <w:rPr>
          <w:noProof/>
        </w:rPr>
        <w:t>4</w:t>
      </w:r>
      <w:r w:rsidR="00C6109C">
        <w:fldChar w:fldCharType="end"/>
      </w:r>
      <w:r>
        <w:t>.</w:t>
      </w:r>
      <w:proofErr w:type="gramEnd"/>
      <w:r>
        <w:t xml:space="preserve">   </w:t>
      </w:r>
      <w:r w:rsidR="00885FF7" w:rsidRPr="007F13B4">
        <w:t>Beginning-of-year balance sheet</w:t>
      </w:r>
      <w:bookmarkEnd w:id="30"/>
    </w:p>
    <w:tbl>
      <w:tblPr>
        <w:tblStyle w:val="TableGrid"/>
        <w:tblW w:w="0" w:type="auto"/>
        <w:tblLook w:val="04A0"/>
      </w:tblPr>
      <w:tblGrid>
        <w:gridCol w:w="3348"/>
        <w:gridCol w:w="1440"/>
        <w:gridCol w:w="3240"/>
        <w:gridCol w:w="1548"/>
      </w:tblGrid>
      <w:tr w:rsidR="003C5E15" w:rsidTr="003C5E15">
        <w:tc>
          <w:tcPr>
            <w:tcW w:w="4788" w:type="dxa"/>
            <w:gridSpan w:val="2"/>
          </w:tcPr>
          <w:p w:rsidR="003C5E15" w:rsidRPr="0094213D" w:rsidRDefault="003C5E15" w:rsidP="003C5E15">
            <w:pPr>
              <w:spacing w:line="480" w:lineRule="auto"/>
              <w:rPr>
                <w:b/>
              </w:rPr>
            </w:pPr>
            <w:r w:rsidRPr="0094213D">
              <w:rPr>
                <w:b/>
              </w:rPr>
              <w:t>Current assets</w:t>
            </w:r>
          </w:p>
        </w:tc>
        <w:tc>
          <w:tcPr>
            <w:tcW w:w="4788" w:type="dxa"/>
            <w:gridSpan w:val="2"/>
          </w:tcPr>
          <w:p w:rsidR="003C5E15" w:rsidRPr="00DE1AAB" w:rsidRDefault="003C5E15" w:rsidP="003C5E15">
            <w:pPr>
              <w:spacing w:line="480" w:lineRule="auto"/>
              <w:rPr>
                <w:b/>
              </w:rPr>
            </w:pPr>
            <w:r w:rsidRPr="00DE1AAB">
              <w:rPr>
                <w:b/>
              </w:rPr>
              <w:t>Current liabilities</w:t>
            </w:r>
          </w:p>
        </w:tc>
      </w:tr>
      <w:tr w:rsidR="003C5E15" w:rsidTr="003C5E15">
        <w:tc>
          <w:tcPr>
            <w:tcW w:w="3348" w:type="dxa"/>
          </w:tcPr>
          <w:p w:rsidR="003C5E15" w:rsidRDefault="003C5E15" w:rsidP="003C5E15">
            <w:pPr>
              <w:spacing w:line="480" w:lineRule="auto"/>
              <w:ind w:firstLine="270"/>
            </w:pPr>
            <w:r>
              <w:t>Cash</w:t>
            </w:r>
          </w:p>
        </w:tc>
        <w:tc>
          <w:tcPr>
            <w:tcW w:w="1440" w:type="dxa"/>
            <w:vAlign w:val="bottom"/>
          </w:tcPr>
          <w:p w:rsidR="003C5E15" w:rsidRDefault="003C5E15" w:rsidP="003C5E15">
            <w:pPr>
              <w:spacing w:line="480" w:lineRule="auto"/>
              <w:jc w:val="right"/>
            </w:pPr>
            <w:r>
              <w:t>$500</w:t>
            </w:r>
          </w:p>
        </w:tc>
        <w:tc>
          <w:tcPr>
            <w:tcW w:w="3240" w:type="dxa"/>
          </w:tcPr>
          <w:p w:rsidR="003C5E15" w:rsidRDefault="003C5E15" w:rsidP="003C5E15">
            <w:pPr>
              <w:spacing w:line="480" w:lineRule="auto"/>
            </w:pPr>
            <w:r>
              <w:t>--</w:t>
            </w:r>
          </w:p>
        </w:tc>
        <w:tc>
          <w:tcPr>
            <w:tcW w:w="1548" w:type="dxa"/>
            <w:vAlign w:val="bottom"/>
          </w:tcPr>
          <w:p w:rsidR="003C5E15" w:rsidRDefault="003C5E15" w:rsidP="003C5E15">
            <w:pPr>
              <w:spacing w:line="480" w:lineRule="auto"/>
              <w:jc w:val="right"/>
            </w:pPr>
          </w:p>
        </w:tc>
      </w:tr>
      <w:tr w:rsidR="003C5E15" w:rsidTr="003C5E15">
        <w:tc>
          <w:tcPr>
            <w:tcW w:w="3348" w:type="dxa"/>
          </w:tcPr>
          <w:p w:rsidR="003C5E15" w:rsidRPr="0094213D" w:rsidRDefault="003C5E15" w:rsidP="003C5E15">
            <w:pPr>
              <w:spacing w:line="480" w:lineRule="auto"/>
              <w:rPr>
                <w:b/>
              </w:rPr>
            </w:pPr>
            <w:r w:rsidRPr="0094213D">
              <w:rPr>
                <w:b/>
              </w:rPr>
              <w:t>Total current assets</w:t>
            </w:r>
          </w:p>
        </w:tc>
        <w:tc>
          <w:tcPr>
            <w:tcW w:w="1440" w:type="dxa"/>
            <w:vAlign w:val="bottom"/>
          </w:tcPr>
          <w:p w:rsidR="003C5E15" w:rsidRPr="0094213D" w:rsidRDefault="003C5E15" w:rsidP="003C5E15">
            <w:pPr>
              <w:spacing w:line="480" w:lineRule="auto"/>
              <w:jc w:val="right"/>
              <w:rPr>
                <w:b/>
              </w:rPr>
            </w:pPr>
            <w:r w:rsidRPr="0094213D">
              <w:rPr>
                <w:b/>
              </w:rPr>
              <w:t>$</w:t>
            </w:r>
            <w:r>
              <w:rPr>
                <w:b/>
              </w:rPr>
              <w:t>5</w:t>
            </w:r>
            <w:r w:rsidRPr="0094213D">
              <w:rPr>
                <w:b/>
              </w:rPr>
              <w:t>00</w:t>
            </w:r>
          </w:p>
        </w:tc>
        <w:tc>
          <w:tcPr>
            <w:tcW w:w="3240" w:type="dxa"/>
          </w:tcPr>
          <w:p w:rsidR="003C5E15" w:rsidRPr="00DE1AAB" w:rsidRDefault="003C5E15" w:rsidP="003C5E15">
            <w:pPr>
              <w:spacing w:line="480" w:lineRule="auto"/>
              <w:rPr>
                <w:b/>
              </w:rPr>
            </w:pPr>
            <w:r w:rsidRPr="00DE1AAB">
              <w:rPr>
                <w:b/>
              </w:rPr>
              <w:t>Total current liabilities</w:t>
            </w:r>
          </w:p>
        </w:tc>
        <w:tc>
          <w:tcPr>
            <w:tcW w:w="1548" w:type="dxa"/>
            <w:vAlign w:val="bottom"/>
          </w:tcPr>
          <w:p w:rsidR="003C5E15" w:rsidRPr="00DE1AAB" w:rsidRDefault="003C5E15" w:rsidP="003C5E15">
            <w:pPr>
              <w:spacing w:line="480" w:lineRule="auto"/>
              <w:jc w:val="right"/>
              <w:rPr>
                <w:b/>
              </w:rPr>
            </w:pPr>
            <w:r w:rsidRPr="00DE1AAB">
              <w:rPr>
                <w:b/>
              </w:rPr>
              <w:t>$0</w:t>
            </w:r>
          </w:p>
        </w:tc>
      </w:tr>
      <w:tr w:rsidR="003C5E15" w:rsidTr="003C5E15">
        <w:tc>
          <w:tcPr>
            <w:tcW w:w="4788" w:type="dxa"/>
            <w:gridSpan w:val="2"/>
            <w:vAlign w:val="bottom"/>
          </w:tcPr>
          <w:p w:rsidR="003C5E15" w:rsidRDefault="003C5E15" w:rsidP="003C5E15">
            <w:pPr>
              <w:spacing w:line="480" w:lineRule="auto"/>
            </w:pPr>
            <w:r>
              <w:t>Non-current assets</w:t>
            </w:r>
          </w:p>
        </w:tc>
        <w:tc>
          <w:tcPr>
            <w:tcW w:w="4788" w:type="dxa"/>
            <w:gridSpan w:val="2"/>
            <w:vAlign w:val="bottom"/>
          </w:tcPr>
          <w:p w:rsidR="003C5E15" w:rsidRDefault="003C5E15" w:rsidP="003C5E15">
            <w:pPr>
              <w:spacing w:line="480" w:lineRule="auto"/>
            </w:pPr>
            <w:r>
              <w:t>Non-current liabilities</w:t>
            </w:r>
          </w:p>
        </w:tc>
      </w:tr>
      <w:tr w:rsidR="003C5E15" w:rsidTr="003C5E15">
        <w:tc>
          <w:tcPr>
            <w:tcW w:w="3348" w:type="dxa"/>
          </w:tcPr>
          <w:p w:rsidR="003C5E15" w:rsidRDefault="003C5E15" w:rsidP="003C5E15">
            <w:pPr>
              <w:spacing w:line="480" w:lineRule="auto"/>
              <w:ind w:firstLine="360"/>
            </w:pPr>
            <w:r>
              <w:t>Blower</w:t>
            </w:r>
          </w:p>
        </w:tc>
        <w:tc>
          <w:tcPr>
            <w:tcW w:w="1440" w:type="dxa"/>
            <w:vAlign w:val="bottom"/>
          </w:tcPr>
          <w:p w:rsidR="003C5E15" w:rsidRDefault="003C5E15" w:rsidP="003C5E15">
            <w:pPr>
              <w:spacing w:line="480" w:lineRule="auto"/>
              <w:jc w:val="right"/>
            </w:pPr>
            <w:r>
              <w:t>$300</w:t>
            </w:r>
          </w:p>
        </w:tc>
        <w:tc>
          <w:tcPr>
            <w:tcW w:w="3240" w:type="dxa"/>
          </w:tcPr>
          <w:p w:rsidR="003C5E15" w:rsidRDefault="003C5E15" w:rsidP="003C5E15">
            <w:pPr>
              <w:spacing w:line="480" w:lineRule="auto"/>
            </w:pPr>
            <w:r>
              <w:t>--</w:t>
            </w:r>
          </w:p>
        </w:tc>
        <w:tc>
          <w:tcPr>
            <w:tcW w:w="1548" w:type="dxa"/>
            <w:vAlign w:val="bottom"/>
          </w:tcPr>
          <w:p w:rsidR="003C5E15" w:rsidRDefault="003C5E15" w:rsidP="003C5E15">
            <w:pPr>
              <w:spacing w:line="480" w:lineRule="auto"/>
              <w:jc w:val="right"/>
            </w:pPr>
          </w:p>
        </w:tc>
      </w:tr>
      <w:tr w:rsidR="003C5E15" w:rsidTr="003C5E15">
        <w:tc>
          <w:tcPr>
            <w:tcW w:w="3348" w:type="dxa"/>
          </w:tcPr>
          <w:p w:rsidR="003C5E15" w:rsidRDefault="003C5E15" w:rsidP="003C5E15">
            <w:pPr>
              <w:spacing w:line="480" w:lineRule="auto"/>
              <w:ind w:firstLine="360"/>
            </w:pPr>
            <w:r>
              <w:t>Show heifer</w:t>
            </w:r>
          </w:p>
        </w:tc>
        <w:tc>
          <w:tcPr>
            <w:tcW w:w="1440" w:type="dxa"/>
            <w:vAlign w:val="bottom"/>
          </w:tcPr>
          <w:p w:rsidR="003C5E15" w:rsidRPr="0094213D" w:rsidRDefault="003C5E15" w:rsidP="003C5E15">
            <w:pPr>
              <w:spacing w:line="480" w:lineRule="auto"/>
              <w:jc w:val="right"/>
            </w:pPr>
            <w:r>
              <w:t>$1</w:t>
            </w:r>
            <w:r w:rsidR="00745DFB">
              <w:t>,</w:t>
            </w:r>
            <w:r w:rsidR="003E28B9">
              <w:t>02</w:t>
            </w:r>
            <w:r>
              <w:t>0</w:t>
            </w:r>
          </w:p>
        </w:tc>
        <w:tc>
          <w:tcPr>
            <w:tcW w:w="3240" w:type="dxa"/>
          </w:tcPr>
          <w:p w:rsidR="003C5E15" w:rsidRPr="00DE1AAB" w:rsidRDefault="003C5E15" w:rsidP="003C5E15">
            <w:pPr>
              <w:spacing w:line="480" w:lineRule="auto"/>
              <w:rPr>
                <w:b/>
              </w:rPr>
            </w:pPr>
            <w:r>
              <w:rPr>
                <w:b/>
              </w:rPr>
              <w:t>Total non-current liabilities</w:t>
            </w:r>
          </w:p>
        </w:tc>
        <w:tc>
          <w:tcPr>
            <w:tcW w:w="1548" w:type="dxa"/>
            <w:vAlign w:val="bottom"/>
          </w:tcPr>
          <w:p w:rsidR="003C5E15" w:rsidRDefault="003C5E15" w:rsidP="003C5E15">
            <w:pPr>
              <w:spacing w:line="480" w:lineRule="auto"/>
              <w:jc w:val="right"/>
            </w:pPr>
            <w:r>
              <w:t>$0</w:t>
            </w:r>
          </w:p>
        </w:tc>
      </w:tr>
      <w:tr w:rsidR="003C5E15" w:rsidTr="003C5E15">
        <w:tc>
          <w:tcPr>
            <w:tcW w:w="3348" w:type="dxa"/>
          </w:tcPr>
          <w:p w:rsidR="003C5E15" w:rsidRPr="0094213D" w:rsidRDefault="003C5E15" w:rsidP="003C5E15">
            <w:pPr>
              <w:spacing w:line="480" w:lineRule="auto"/>
              <w:rPr>
                <w:b/>
              </w:rPr>
            </w:pPr>
            <w:r w:rsidRPr="0094213D">
              <w:rPr>
                <w:b/>
              </w:rPr>
              <w:t>Total non-current assets</w:t>
            </w:r>
          </w:p>
        </w:tc>
        <w:tc>
          <w:tcPr>
            <w:tcW w:w="1440" w:type="dxa"/>
            <w:vAlign w:val="bottom"/>
          </w:tcPr>
          <w:p w:rsidR="003C5E15" w:rsidRPr="0094213D" w:rsidRDefault="003C5E15" w:rsidP="003C5E15">
            <w:pPr>
              <w:spacing w:line="480" w:lineRule="auto"/>
              <w:jc w:val="right"/>
              <w:rPr>
                <w:b/>
              </w:rPr>
            </w:pPr>
            <w:r w:rsidRPr="0094213D">
              <w:rPr>
                <w:b/>
              </w:rPr>
              <w:t>$1</w:t>
            </w:r>
            <w:r w:rsidR="00745DFB">
              <w:rPr>
                <w:b/>
              </w:rPr>
              <w:t>,</w:t>
            </w:r>
            <w:r w:rsidR="003E28B9">
              <w:rPr>
                <w:b/>
              </w:rPr>
              <w:t>32</w:t>
            </w:r>
            <w:r w:rsidRPr="0094213D">
              <w:rPr>
                <w:b/>
              </w:rPr>
              <w:t>0</w:t>
            </w:r>
          </w:p>
        </w:tc>
        <w:tc>
          <w:tcPr>
            <w:tcW w:w="3240" w:type="dxa"/>
          </w:tcPr>
          <w:p w:rsidR="003C5E15" w:rsidRPr="00DE1AAB" w:rsidRDefault="003C5E15" w:rsidP="003C5E15">
            <w:pPr>
              <w:spacing w:line="480" w:lineRule="auto"/>
              <w:rPr>
                <w:b/>
              </w:rPr>
            </w:pPr>
            <w:r w:rsidRPr="00DE1AAB">
              <w:rPr>
                <w:b/>
              </w:rPr>
              <w:t>Total liabilities</w:t>
            </w:r>
          </w:p>
        </w:tc>
        <w:tc>
          <w:tcPr>
            <w:tcW w:w="1548" w:type="dxa"/>
            <w:vAlign w:val="bottom"/>
          </w:tcPr>
          <w:p w:rsidR="003C5E15" w:rsidRPr="00DE1AAB" w:rsidRDefault="003C5E15" w:rsidP="003C5E15">
            <w:pPr>
              <w:spacing w:line="480" w:lineRule="auto"/>
              <w:jc w:val="right"/>
              <w:rPr>
                <w:b/>
              </w:rPr>
            </w:pPr>
            <w:r w:rsidRPr="00DE1AAB">
              <w:rPr>
                <w:b/>
              </w:rPr>
              <w:t>$0</w:t>
            </w:r>
          </w:p>
        </w:tc>
      </w:tr>
      <w:tr w:rsidR="003C5E15" w:rsidTr="003C5E15">
        <w:tc>
          <w:tcPr>
            <w:tcW w:w="3348" w:type="dxa"/>
          </w:tcPr>
          <w:p w:rsidR="003C5E15" w:rsidRPr="0094213D" w:rsidRDefault="003C5E15" w:rsidP="003C5E15">
            <w:pPr>
              <w:spacing w:line="480" w:lineRule="auto"/>
              <w:rPr>
                <w:b/>
              </w:rPr>
            </w:pPr>
            <w:r w:rsidRPr="0094213D">
              <w:rPr>
                <w:b/>
              </w:rPr>
              <w:t>Total assets</w:t>
            </w:r>
          </w:p>
        </w:tc>
        <w:tc>
          <w:tcPr>
            <w:tcW w:w="1440" w:type="dxa"/>
            <w:vAlign w:val="bottom"/>
          </w:tcPr>
          <w:p w:rsidR="003C5E15" w:rsidRPr="0094213D" w:rsidRDefault="003C5E15" w:rsidP="003C5E15">
            <w:pPr>
              <w:spacing w:line="480" w:lineRule="auto"/>
              <w:jc w:val="right"/>
              <w:rPr>
                <w:b/>
              </w:rPr>
            </w:pPr>
            <w:r w:rsidRPr="0094213D">
              <w:rPr>
                <w:b/>
              </w:rPr>
              <w:t>$1</w:t>
            </w:r>
            <w:r w:rsidR="00745DFB">
              <w:rPr>
                <w:b/>
              </w:rPr>
              <w:t>,</w:t>
            </w:r>
            <w:r>
              <w:rPr>
                <w:b/>
              </w:rPr>
              <w:t>8</w:t>
            </w:r>
            <w:r w:rsidR="003E28B9">
              <w:rPr>
                <w:b/>
              </w:rPr>
              <w:t>2</w:t>
            </w:r>
            <w:r w:rsidRPr="0094213D">
              <w:rPr>
                <w:b/>
              </w:rPr>
              <w:t>0</w:t>
            </w:r>
          </w:p>
        </w:tc>
        <w:tc>
          <w:tcPr>
            <w:tcW w:w="3240" w:type="dxa"/>
          </w:tcPr>
          <w:p w:rsidR="003C5E15" w:rsidRPr="00DF3673" w:rsidRDefault="003C5E15" w:rsidP="003C5E15">
            <w:pPr>
              <w:spacing w:line="480" w:lineRule="auto"/>
              <w:rPr>
                <w:b/>
              </w:rPr>
            </w:pPr>
            <w:r w:rsidRPr="00DF3673">
              <w:rPr>
                <w:b/>
              </w:rPr>
              <w:t>Owner’s equity</w:t>
            </w:r>
          </w:p>
        </w:tc>
        <w:tc>
          <w:tcPr>
            <w:tcW w:w="1548" w:type="dxa"/>
            <w:vAlign w:val="bottom"/>
          </w:tcPr>
          <w:p w:rsidR="003C5E15" w:rsidRPr="00DF3673" w:rsidRDefault="003C5E15" w:rsidP="003C5E15">
            <w:pPr>
              <w:spacing w:line="480" w:lineRule="auto"/>
              <w:jc w:val="right"/>
              <w:rPr>
                <w:b/>
              </w:rPr>
            </w:pPr>
            <w:r w:rsidRPr="00DF3673">
              <w:rPr>
                <w:b/>
              </w:rPr>
              <w:t>$1</w:t>
            </w:r>
            <w:r w:rsidR="00745DFB">
              <w:rPr>
                <w:b/>
              </w:rPr>
              <w:t>,</w:t>
            </w:r>
            <w:r>
              <w:rPr>
                <w:b/>
              </w:rPr>
              <w:t>8</w:t>
            </w:r>
            <w:r w:rsidR="003E28B9">
              <w:rPr>
                <w:b/>
              </w:rPr>
              <w:t>2</w:t>
            </w:r>
            <w:r w:rsidRPr="00DF3673">
              <w:rPr>
                <w:b/>
              </w:rPr>
              <w:t>0</w:t>
            </w:r>
          </w:p>
        </w:tc>
      </w:tr>
      <w:tr w:rsidR="003C5E15" w:rsidTr="003C5E15">
        <w:tc>
          <w:tcPr>
            <w:tcW w:w="3348" w:type="dxa"/>
          </w:tcPr>
          <w:p w:rsidR="003C5E15" w:rsidRPr="0094213D" w:rsidRDefault="003C5E15" w:rsidP="003C5E15">
            <w:pPr>
              <w:rPr>
                <w:b/>
              </w:rPr>
            </w:pPr>
          </w:p>
        </w:tc>
        <w:tc>
          <w:tcPr>
            <w:tcW w:w="1440" w:type="dxa"/>
            <w:vAlign w:val="bottom"/>
          </w:tcPr>
          <w:p w:rsidR="003C5E15" w:rsidRPr="0094213D" w:rsidRDefault="003C5E15" w:rsidP="003C5E15">
            <w:pPr>
              <w:jc w:val="right"/>
              <w:rPr>
                <w:b/>
              </w:rPr>
            </w:pPr>
          </w:p>
        </w:tc>
        <w:tc>
          <w:tcPr>
            <w:tcW w:w="3240" w:type="dxa"/>
          </w:tcPr>
          <w:p w:rsidR="003C5E15" w:rsidRPr="00DF3673" w:rsidRDefault="003C5E15" w:rsidP="003C5E15">
            <w:pPr>
              <w:rPr>
                <w:b/>
              </w:rPr>
            </w:pPr>
            <w:r w:rsidRPr="00DF3673">
              <w:rPr>
                <w:b/>
              </w:rPr>
              <w:t>Total liabilities + Owner’s equity</w:t>
            </w:r>
          </w:p>
        </w:tc>
        <w:tc>
          <w:tcPr>
            <w:tcW w:w="1548" w:type="dxa"/>
            <w:vAlign w:val="bottom"/>
          </w:tcPr>
          <w:p w:rsidR="003C5E15" w:rsidRPr="00DF3673" w:rsidRDefault="003C5E15" w:rsidP="003C5E15">
            <w:pPr>
              <w:jc w:val="right"/>
              <w:rPr>
                <w:b/>
              </w:rPr>
            </w:pPr>
            <w:r>
              <w:rPr>
                <w:b/>
              </w:rPr>
              <w:t>$1</w:t>
            </w:r>
            <w:r w:rsidR="00745DFB">
              <w:rPr>
                <w:b/>
              </w:rPr>
              <w:t>,</w:t>
            </w:r>
            <w:r>
              <w:rPr>
                <w:b/>
              </w:rPr>
              <w:t>8</w:t>
            </w:r>
            <w:r w:rsidR="003E28B9">
              <w:rPr>
                <w:b/>
              </w:rPr>
              <w:t>2</w:t>
            </w:r>
            <w:r w:rsidRPr="00DF3673">
              <w:rPr>
                <w:b/>
              </w:rPr>
              <w:t>0</w:t>
            </w:r>
          </w:p>
        </w:tc>
      </w:tr>
    </w:tbl>
    <w:p w:rsidR="003C5E15" w:rsidRDefault="003C5E15" w:rsidP="003C5E15">
      <w:pPr>
        <w:spacing w:line="480" w:lineRule="auto"/>
      </w:pPr>
    </w:p>
    <w:p w:rsidR="003C5E15" w:rsidRDefault="003C5E15" w:rsidP="003C5E15">
      <w:pPr>
        <w:spacing w:line="480" w:lineRule="auto"/>
      </w:pPr>
      <w:r>
        <w:tab/>
      </w:r>
      <w:r w:rsidR="00885FF7">
        <w:t xml:space="preserve">The end-of-year balance sheet is given in Table </w:t>
      </w:r>
      <w:r w:rsidR="00822074">
        <w:t>5</w:t>
      </w:r>
      <w:r w:rsidR="00885FF7">
        <w:t xml:space="preserve">. </w:t>
      </w:r>
      <w:r>
        <w:t>At the end of the year, Megan will have added a cow (valued at $800 at the end of the year) to her assets and her show heifer’s value will increase to $1</w:t>
      </w:r>
      <w:r w:rsidR="00745DFB">
        <w:t>,</w:t>
      </w:r>
      <w:r>
        <w:t xml:space="preserve">200. While she will spend her $500 of cash on the purchase of a cow, her sale of a calf partially rebuilt her cash balance. From the cash flow budget, </w:t>
      </w:r>
      <w:r w:rsidR="00B30926">
        <w:t xml:space="preserve">a </w:t>
      </w:r>
      <w:r>
        <w:t>cash balance of $28</w:t>
      </w:r>
      <w:r w:rsidR="00885FF7">
        <w:t>4</w:t>
      </w:r>
      <w:r>
        <w:t xml:space="preserve"> is projected. Her blower will decrease in value to $250 by the end of the year. In net, her assets increased to $2</w:t>
      </w:r>
      <w:r w:rsidR="00745DFB">
        <w:t>,</w:t>
      </w:r>
      <w:r>
        <w:t>537.</w:t>
      </w:r>
    </w:p>
    <w:p w:rsidR="003C5E15" w:rsidRDefault="003C5E15" w:rsidP="003C5E15">
      <w:pPr>
        <w:spacing w:line="480" w:lineRule="auto"/>
      </w:pPr>
      <w:r>
        <w:tab/>
        <w:t xml:space="preserve">Her liabilities will also increase. A payment </w:t>
      </w:r>
      <w:r w:rsidR="00B30926">
        <w:t xml:space="preserve">of </w:t>
      </w:r>
      <w:r>
        <w:t xml:space="preserve">$79 on the cow note was made in December. So, the total principal owed on the note is $171. Since she will make another </w:t>
      </w:r>
      <w:r>
        <w:lastRenderedPageBreak/>
        <w:t>principal payment of $83 in the next year, that portion of the cow note is a current liability. Additionally, she will need to pay interest on the note in the next 12 months, so the $9 of interest is also a current liability. The remainder of the cow note is due in more than 12 months, so it is a non-current liability. In aggregate, her liabilities increased to $182. NOTE</w:t>
      </w:r>
      <w:r w:rsidR="00004000">
        <w:t>:</w:t>
      </w:r>
      <w:r>
        <w:t xml:space="preserve"> Megan will pay off the operating debt in December, so the end of year balance is $0.</w:t>
      </w:r>
    </w:p>
    <w:p w:rsidR="003C5E15" w:rsidRDefault="003C5E15" w:rsidP="003C5E15">
      <w:pPr>
        <w:spacing w:line="480" w:lineRule="auto"/>
      </w:pPr>
      <w:r>
        <w:tab/>
        <w:t>To compute her equity, compute assets – liabilities or $2</w:t>
      </w:r>
      <w:r w:rsidR="00745DFB">
        <w:t>,</w:t>
      </w:r>
      <w:r>
        <w:t>53</w:t>
      </w:r>
      <w:r w:rsidR="00885FF7">
        <w:t>4</w:t>
      </w:r>
      <w:r>
        <w:t xml:space="preserve"> - $18</w:t>
      </w:r>
      <w:r w:rsidR="00885FF7">
        <w:t>0</w:t>
      </w:r>
      <w:r>
        <w:t xml:space="preserve"> = $2</w:t>
      </w:r>
      <w:r w:rsidR="00745DFB">
        <w:t>,</w:t>
      </w:r>
      <w:r w:rsidR="00885FF7">
        <w:t>354</w:t>
      </w:r>
      <w:r>
        <w:t>. So, Megan’s net worth increased by $</w:t>
      </w:r>
      <w:r w:rsidR="00885FF7">
        <w:t xml:space="preserve">554 </w:t>
      </w:r>
      <w:r>
        <w:t>during the year.</w:t>
      </w:r>
    </w:p>
    <w:p w:rsidR="00885FF7" w:rsidRPr="007F13B4" w:rsidRDefault="007F13B4" w:rsidP="007F13B4">
      <w:pPr>
        <w:pStyle w:val="Caption"/>
      </w:pPr>
      <w:bookmarkStart w:id="31" w:name="_Toc294253723"/>
      <w:proofErr w:type="gramStart"/>
      <w:r>
        <w:t xml:space="preserve">Table </w:t>
      </w:r>
      <w:fldSimple w:instr=" SEQ Table \* ARABIC ">
        <w:r w:rsidR="00F45F57">
          <w:rPr>
            <w:noProof/>
          </w:rPr>
          <w:t>5</w:t>
        </w:r>
      </w:fldSimple>
      <w:r w:rsidR="00822074">
        <w:t>.</w:t>
      </w:r>
      <w:proofErr w:type="gramEnd"/>
      <w:r>
        <w:t xml:space="preserve">  </w:t>
      </w:r>
      <w:r w:rsidR="00885FF7" w:rsidRPr="007F13B4">
        <w:t xml:space="preserve"> End-of-year balance sheet</w:t>
      </w:r>
      <w:bookmarkEnd w:id="31"/>
    </w:p>
    <w:tbl>
      <w:tblPr>
        <w:tblStyle w:val="TableGrid"/>
        <w:tblW w:w="0" w:type="auto"/>
        <w:tblLook w:val="04A0"/>
      </w:tblPr>
      <w:tblGrid>
        <w:gridCol w:w="3348"/>
        <w:gridCol w:w="1440"/>
        <w:gridCol w:w="3240"/>
        <w:gridCol w:w="1548"/>
      </w:tblGrid>
      <w:tr w:rsidR="003C5E15" w:rsidRPr="00DE1AAB" w:rsidTr="003C5E15">
        <w:tc>
          <w:tcPr>
            <w:tcW w:w="4788" w:type="dxa"/>
            <w:gridSpan w:val="2"/>
          </w:tcPr>
          <w:p w:rsidR="003C5E15" w:rsidRPr="0094213D" w:rsidRDefault="003C5E15" w:rsidP="003C5E15">
            <w:pPr>
              <w:spacing w:line="480" w:lineRule="auto"/>
              <w:rPr>
                <w:b/>
              </w:rPr>
            </w:pPr>
            <w:r w:rsidRPr="0094213D">
              <w:rPr>
                <w:b/>
              </w:rPr>
              <w:t>Current assets</w:t>
            </w:r>
          </w:p>
        </w:tc>
        <w:tc>
          <w:tcPr>
            <w:tcW w:w="4788" w:type="dxa"/>
            <w:gridSpan w:val="2"/>
          </w:tcPr>
          <w:p w:rsidR="003C5E15" w:rsidRPr="00DE1AAB" w:rsidRDefault="003C5E15" w:rsidP="003C5E15">
            <w:pPr>
              <w:spacing w:line="480" w:lineRule="auto"/>
              <w:rPr>
                <w:b/>
              </w:rPr>
            </w:pPr>
            <w:r w:rsidRPr="00DE1AAB">
              <w:rPr>
                <w:b/>
              </w:rPr>
              <w:t>Current liabilities</w:t>
            </w:r>
          </w:p>
        </w:tc>
      </w:tr>
      <w:tr w:rsidR="003C5E15" w:rsidTr="003C5E15">
        <w:tc>
          <w:tcPr>
            <w:tcW w:w="3348" w:type="dxa"/>
          </w:tcPr>
          <w:p w:rsidR="003C5E15" w:rsidRDefault="003C5E15" w:rsidP="003C5E15">
            <w:pPr>
              <w:spacing w:line="480" w:lineRule="auto"/>
              <w:ind w:firstLine="270"/>
            </w:pPr>
            <w:r>
              <w:t>Cash</w:t>
            </w:r>
          </w:p>
        </w:tc>
        <w:tc>
          <w:tcPr>
            <w:tcW w:w="1440" w:type="dxa"/>
            <w:vAlign w:val="bottom"/>
          </w:tcPr>
          <w:p w:rsidR="003C5E15" w:rsidRDefault="003C5E15" w:rsidP="00F95166">
            <w:pPr>
              <w:spacing w:line="480" w:lineRule="auto"/>
              <w:jc w:val="right"/>
            </w:pPr>
            <w:r>
              <w:t>$28</w:t>
            </w:r>
            <w:r w:rsidR="00F95166">
              <w:t>4</w:t>
            </w:r>
          </w:p>
        </w:tc>
        <w:tc>
          <w:tcPr>
            <w:tcW w:w="3240" w:type="dxa"/>
          </w:tcPr>
          <w:p w:rsidR="003C5E15" w:rsidRDefault="003C5E15" w:rsidP="003C5E15">
            <w:pPr>
              <w:spacing w:line="480" w:lineRule="auto"/>
              <w:ind w:left="252"/>
            </w:pPr>
            <w:r>
              <w:t>Operating note</w:t>
            </w:r>
          </w:p>
        </w:tc>
        <w:tc>
          <w:tcPr>
            <w:tcW w:w="1548" w:type="dxa"/>
            <w:vAlign w:val="bottom"/>
          </w:tcPr>
          <w:p w:rsidR="003C5E15" w:rsidRDefault="003C5E15" w:rsidP="003C5E15">
            <w:pPr>
              <w:spacing w:line="480" w:lineRule="auto"/>
              <w:jc w:val="right"/>
            </w:pPr>
            <w:r>
              <w:t>$0</w:t>
            </w:r>
          </w:p>
        </w:tc>
      </w:tr>
      <w:tr w:rsidR="003C5E15" w:rsidTr="003C5E15">
        <w:tc>
          <w:tcPr>
            <w:tcW w:w="3348" w:type="dxa"/>
          </w:tcPr>
          <w:p w:rsidR="003C5E15" w:rsidRDefault="003C5E15" w:rsidP="003C5E15">
            <w:pPr>
              <w:spacing w:line="480" w:lineRule="auto"/>
              <w:ind w:firstLine="270"/>
            </w:pPr>
          </w:p>
        </w:tc>
        <w:tc>
          <w:tcPr>
            <w:tcW w:w="1440" w:type="dxa"/>
            <w:vAlign w:val="bottom"/>
          </w:tcPr>
          <w:p w:rsidR="003C5E15" w:rsidRDefault="003C5E15" w:rsidP="003C5E15">
            <w:pPr>
              <w:spacing w:line="480" w:lineRule="auto"/>
              <w:jc w:val="right"/>
            </w:pPr>
          </w:p>
        </w:tc>
        <w:tc>
          <w:tcPr>
            <w:tcW w:w="3240" w:type="dxa"/>
          </w:tcPr>
          <w:p w:rsidR="003C5E15" w:rsidRDefault="003C5E15" w:rsidP="003C5E15">
            <w:pPr>
              <w:spacing w:line="480" w:lineRule="auto"/>
              <w:ind w:left="252"/>
            </w:pPr>
            <w:r>
              <w:t>Cow note payment</w:t>
            </w:r>
          </w:p>
        </w:tc>
        <w:tc>
          <w:tcPr>
            <w:tcW w:w="1548" w:type="dxa"/>
            <w:vAlign w:val="bottom"/>
          </w:tcPr>
          <w:p w:rsidR="003C5E15" w:rsidRDefault="003C5E15" w:rsidP="003C5E15">
            <w:pPr>
              <w:spacing w:line="480" w:lineRule="auto"/>
              <w:jc w:val="right"/>
            </w:pPr>
            <w:r>
              <w:t>$83</w:t>
            </w:r>
          </w:p>
        </w:tc>
      </w:tr>
      <w:tr w:rsidR="003C5E15" w:rsidTr="003C5E15">
        <w:tc>
          <w:tcPr>
            <w:tcW w:w="3348" w:type="dxa"/>
          </w:tcPr>
          <w:p w:rsidR="003C5E15" w:rsidRPr="0094213D" w:rsidRDefault="003C5E15" w:rsidP="003C5E15">
            <w:pPr>
              <w:spacing w:line="480" w:lineRule="auto"/>
              <w:rPr>
                <w:b/>
              </w:rPr>
            </w:pPr>
            <w:r w:rsidRPr="0094213D">
              <w:rPr>
                <w:b/>
              </w:rPr>
              <w:t>Total current assets</w:t>
            </w:r>
          </w:p>
        </w:tc>
        <w:tc>
          <w:tcPr>
            <w:tcW w:w="1440" w:type="dxa"/>
            <w:vAlign w:val="bottom"/>
          </w:tcPr>
          <w:p w:rsidR="003C5E15" w:rsidRPr="0094213D" w:rsidRDefault="003C5E15" w:rsidP="003C5E15">
            <w:pPr>
              <w:spacing w:line="480" w:lineRule="auto"/>
              <w:jc w:val="right"/>
              <w:rPr>
                <w:b/>
              </w:rPr>
            </w:pPr>
            <w:r w:rsidRPr="0094213D">
              <w:rPr>
                <w:b/>
              </w:rPr>
              <w:t>$</w:t>
            </w:r>
            <w:r>
              <w:rPr>
                <w:b/>
              </w:rPr>
              <w:t>28</w:t>
            </w:r>
            <w:r w:rsidR="00F95166">
              <w:rPr>
                <w:b/>
              </w:rPr>
              <w:t>4</w:t>
            </w:r>
          </w:p>
        </w:tc>
        <w:tc>
          <w:tcPr>
            <w:tcW w:w="3240" w:type="dxa"/>
          </w:tcPr>
          <w:p w:rsidR="003C5E15" w:rsidRDefault="003C5E15" w:rsidP="003C5E15">
            <w:pPr>
              <w:spacing w:line="480" w:lineRule="auto"/>
              <w:ind w:firstLine="252"/>
            </w:pPr>
            <w:r>
              <w:t>Interest on cow note</w:t>
            </w:r>
          </w:p>
        </w:tc>
        <w:tc>
          <w:tcPr>
            <w:tcW w:w="1548" w:type="dxa"/>
            <w:vAlign w:val="bottom"/>
          </w:tcPr>
          <w:p w:rsidR="003C5E15" w:rsidRDefault="003C5E15" w:rsidP="003C5E15">
            <w:pPr>
              <w:spacing w:line="480" w:lineRule="auto"/>
              <w:jc w:val="right"/>
            </w:pPr>
            <w:r>
              <w:t>$9</w:t>
            </w:r>
          </w:p>
        </w:tc>
      </w:tr>
      <w:tr w:rsidR="003C5E15" w:rsidRPr="00DE1AAB" w:rsidTr="003C5E15">
        <w:tc>
          <w:tcPr>
            <w:tcW w:w="3348" w:type="dxa"/>
            <w:vAlign w:val="bottom"/>
          </w:tcPr>
          <w:p w:rsidR="003C5E15" w:rsidRDefault="003C5E15" w:rsidP="003C5E15">
            <w:pPr>
              <w:spacing w:line="480" w:lineRule="auto"/>
            </w:pPr>
            <w:r>
              <w:t>Non-current assets</w:t>
            </w:r>
          </w:p>
        </w:tc>
        <w:tc>
          <w:tcPr>
            <w:tcW w:w="1440" w:type="dxa"/>
            <w:vAlign w:val="bottom"/>
          </w:tcPr>
          <w:p w:rsidR="003C5E15" w:rsidRPr="0094213D" w:rsidRDefault="003C5E15" w:rsidP="003C5E15">
            <w:pPr>
              <w:spacing w:line="480" w:lineRule="auto"/>
              <w:jc w:val="right"/>
              <w:rPr>
                <w:b/>
              </w:rPr>
            </w:pPr>
          </w:p>
        </w:tc>
        <w:tc>
          <w:tcPr>
            <w:tcW w:w="3240" w:type="dxa"/>
          </w:tcPr>
          <w:p w:rsidR="003C5E15" w:rsidRPr="00DE1AAB" w:rsidRDefault="003C5E15" w:rsidP="003C5E15">
            <w:pPr>
              <w:spacing w:line="480" w:lineRule="auto"/>
              <w:rPr>
                <w:b/>
              </w:rPr>
            </w:pPr>
            <w:r w:rsidRPr="00DE1AAB">
              <w:rPr>
                <w:b/>
              </w:rPr>
              <w:t>Total current liabilities</w:t>
            </w:r>
          </w:p>
        </w:tc>
        <w:tc>
          <w:tcPr>
            <w:tcW w:w="1548" w:type="dxa"/>
            <w:vAlign w:val="bottom"/>
          </w:tcPr>
          <w:p w:rsidR="003C5E15" w:rsidRPr="00DE1AAB" w:rsidRDefault="003C5E15" w:rsidP="003C5E15">
            <w:pPr>
              <w:spacing w:line="480" w:lineRule="auto"/>
              <w:jc w:val="right"/>
              <w:rPr>
                <w:b/>
              </w:rPr>
            </w:pPr>
            <w:r>
              <w:rPr>
                <w:b/>
              </w:rPr>
              <w:t>$92</w:t>
            </w:r>
          </w:p>
        </w:tc>
      </w:tr>
      <w:tr w:rsidR="003C5E15" w:rsidTr="003C5E15">
        <w:tc>
          <w:tcPr>
            <w:tcW w:w="3348" w:type="dxa"/>
          </w:tcPr>
          <w:p w:rsidR="003C5E15" w:rsidRDefault="003C5E15" w:rsidP="003C5E15">
            <w:pPr>
              <w:spacing w:line="480" w:lineRule="auto"/>
              <w:ind w:firstLine="360"/>
            </w:pPr>
            <w:r>
              <w:t>Blower</w:t>
            </w:r>
          </w:p>
        </w:tc>
        <w:tc>
          <w:tcPr>
            <w:tcW w:w="1440" w:type="dxa"/>
            <w:vAlign w:val="bottom"/>
          </w:tcPr>
          <w:p w:rsidR="003C5E15" w:rsidRDefault="003C5E15" w:rsidP="003C5E15">
            <w:pPr>
              <w:spacing w:line="480" w:lineRule="auto"/>
              <w:ind w:firstLine="360"/>
              <w:jc w:val="right"/>
            </w:pPr>
            <w:r>
              <w:t>$250</w:t>
            </w:r>
          </w:p>
        </w:tc>
        <w:tc>
          <w:tcPr>
            <w:tcW w:w="3240" w:type="dxa"/>
            <w:vAlign w:val="center"/>
          </w:tcPr>
          <w:p w:rsidR="003C5E15" w:rsidRDefault="003C5E15" w:rsidP="003C5E15">
            <w:pPr>
              <w:spacing w:line="480" w:lineRule="auto"/>
            </w:pPr>
            <w:r>
              <w:t>Non-current liabilities</w:t>
            </w:r>
          </w:p>
        </w:tc>
        <w:tc>
          <w:tcPr>
            <w:tcW w:w="1548" w:type="dxa"/>
            <w:vAlign w:val="bottom"/>
          </w:tcPr>
          <w:p w:rsidR="003C5E15" w:rsidRDefault="003C5E15" w:rsidP="003C5E15">
            <w:pPr>
              <w:spacing w:line="480" w:lineRule="auto"/>
              <w:jc w:val="right"/>
            </w:pPr>
          </w:p>
        </w:tc>
      </w:tr>
      <w:tr w:rsidR="003C5E15" w:rsidTr="003C5E15">
        <w:tc>
          <w:tcPr>
            <w:tcW w:w="3348" w:type="dxa"/>
          </w:tcPr>
          <w:p w:rsidR="003C5E15" w:rsidRDefault="003C5E15" w:rsidP="003C5E15">
            <w:pPr>
              <w:spacing w:line="480" w:lineRule="auto"/>
              <w:ind w:firstLine="360"/>
            </w:pPr>
            <w:r>
              <w:t>Show heifer</w:t>
            </w:r>
          </w:p>
        </w:tc>
        <w:tc>
          <w:tcPr>
            <w:tcW w:w="1440" w:type="dxa"/>
            <w:vAlign w:val="bottom"/>
          </w:tcPr>
          <w:p w:rsidR="003C5E15" w:rsidRPr="0094213D" w:rsidRDefault="003C5E15" w:rsidP="003C5E15">
            <w:pPr>
              <w:spacing w:line="480" w:lineRule="auto"/>
              <w:jc w:val="right"/>
            </w:pPr>
            <w:r>
              <w:t>$1</w:t>
            </w:r>
            <w:r w:rsidR="00745DFB">
              <w:t>,</w:t>
            </w:r>
            <w:r>
              <w:t>200</w:t>
            </w:r>
          </w:p>
        </w:tc>
        <w:tc>
          <w:tcPr>
            <w:tcW w:w="3240" w:type="dxa"/>
          </w:tcPr>
          <w:p w:rsidR="003C5E15" w:rsidRDefault="003C5E15" w:rsidP="003C5E15">
            <w:pPr>
              <w:spacing w:line="480" w:lineRule="auto"/>
              <w:ind w:firstLine="252"/>
            </w:pPr>
            <w:r>
              <w:t>Cow note</w:t>
            </w:r>
          </w:p>
        </w:tc>
        <w:tc>
          <w:tcPr>
            <w:tcW w:w="1548" w:type="dxa"/>
            <w:vAlign w:val="bottom"/>
          </w:tcPr>
          <w:p w:rsidR="003C5E15" w:rsidRDefault="003C5E15" w:rsidP="003C5E15">
            <w:pPr>
              <w:spacing w:line="480" w:lineRule="auto"/>
              <w:jc w:val="right"/>
            </w:pPr>
            <w:r>
              <w:t>$88</w:t>
            </w:r>
          </w:p>
        </w:tc>
      </w:tr>
      <w:tr w:rsidR="003C5E15" w:rsidTr="003C5E15">
        <w:tc>
          <w:tcPr>
            <w:tcW w:w="3348" w:type="dxa"/>
          </w:tcPr>
          <w:p w:rsidR="003C5E15" w:rsidRDefault="003C5E15" w:rsidP="003C5E15">
            <w:pPr>
              <w:spacing w:line="480" w:lineRule="auto"/>
              <w:ind w:firstLine="360"/>
            </w:pPr>
            <w:r>
              <w:t>Cow</w:t>
            </w:r>
          </w:p>
        </w:tc>
        <w:tc>
          <w:tcPr>
            <w:tcW w:w="1440" w:type="dxa"/>
            <w:vAlign w:val="bottom"/>
          </w:tcPr>
          <w:p w:rsidR="003C5E15" w:rsidRPr="0094213D" w:rsidRDefault="003C5E15" w:rsidP="003C5E15">
            <w:pPr>
              <w:spacing w:line="480" w:lineRule="auto"/>
              <w:jc w:val="right"/>
            </w:pPr>
            <w:r>
              <w:t>$800</w:t>
            </w:r>
          </w:p>
        </w:tc>
        <w:tc>
          <w:tcPr>
            <w:tcW w:w="3240" w:type="dxa"/>
          </w:tcPr>
          <w:p w:rsidR="003C5E15" w:rsidRPr="00DE1AAB" w:rsidRDefault="003C5E15" w:rsidP="003C5E15">
            <w:pPr>
              <w:spacing w:line="480" w:lineRule="auto"/>
              <w:rPr>
                <w:b/>
              </w:rPr>
            </w:pPr>
            <w:r>
              <w:rPr>
                <w:b/>
              </w:rPr>
              <w:t>Total non-current liabilities</w:t>
            </w:r>
          </w:p>
        </w:tc>
        <w:tc>
          <w:tcPr>
            <w:tcW w:w="1548" w:type="dxa"/>
            <w:vAlign w:val="bottom"/>
          </w:tcPr>
          <w:p w:rsidR="003C5E15" w:rsidRPr="003C4AE0" w:rsidRDefault="003C5E15" w:rsidP="003C5E15">
            <w:pPr>
              <w:spacing w:line="480" w:lineRule="auto"/>
              <w:jc w:val="right"/>
              <w:rPr>
                <w:b/>
              </w:rPr>
            </w:pPr>
            <w:r w:rsidRPr="003C4AE0">
              <w:rPr>
                <w:b/>
              </w:rPr>
              <w:t>$</w:t>
            </w:r>
            <w:r>
              <w:rPr>
                <w:b/>
              </w:rPr>
              <w:t>88</w:t>
            </w:r>
          </w:p>
        </w:tc>
      </w:tr>
      <w:tr w:rsidR="003C5E15" w:rsidRPr="00DE1AAB" w:rsidTr="003C5E15">
        <w:tc>
          <w:tcPr>
            <w:tcW w:w="3348" w:type="dxa"/>
          </w:tcPr>
          <w:p w:rsidR="003C5E15" w:rsidRPr="0094213D" w:rsidRDefault="003C5E15" w:rsidP="003C5E15">
            <w:pPr>
              <w:spacing w:line="480" w:lineRule="auto"/>
              <w:rPr>
                <w:b/>
              </w:rPr>
            </w:pPr>
            <w:r w:rsidRPr="0094213D">
              <w:rPr>
                <w:b/>
              </w:rPr>
              <w:t>Total non-current assets</w:t>
            </w:r>
          </w:p>
        </w:tc>
        <w:tc>
          <w:tcPr>
            <w:tcW w:w="1440" w:type="dxa"/>
            <w:vAlign w:val="bottom"/>
          </w:tcPr>
          <w:p w:rsidR="003C5E15" w:rsidRPr="0094213D" w:rsidRDefault="003C5E15" w:rsidP="003C5E15">
            <w:pPr>
              <w:spacing w:line="480" w:lineRule="auto"/>
              <w:jc w:val="right"/>
              <w:rPr>
                <w:b/>
              </w:rPr>
            </w:pPr>
            <w:r w:rsidRPr="0094213D">
              <w:rPr>
                <w:b/>
              </w:rPr>
              <w:t>$</w:t>
            </w:r>
            <w:r>
              <w:rPr>
                <w:b/>
              </w:rPr>
              <w:t>2</w:t>
            </w:r>
            <w:r w:rsidR="00745DFB">
              <w:rPr>
                <w:b/>
              </w:rPr>
              <w:t>,</w:t>
            </w:r>
            <w:r>
              <w:rPr>
                <w:b/>
              </w:rPr>
              <w:t>250</w:t>
            </w:r>
          </w:p>
        </w:tc>
        <w:tc>
          <w:tcPr>
            <w:tcW w:w="3240" w:type="dxa"/>
          </w:tcPr>
          <w:p w:rsidR="003C5E15" w:rsidRPr="00DE1AAB" w:rsidRDefault="003C5E15" w:rsidP="003C5E15">
            <w:pPr>
              <w:spacing w:line="480" w:lineRule="auto"/>
              <w:rPr>
                <w:b/>
              </w:rPr>
            </w:pPr>
            <w:r w:rsidRPr="00DE1AAB">
              <w:rPr>
                <w:b/>
              </w:rPr>
              <w:t>Total liabilities</w:t>
            </w:r>
          </w:p>
        </w:tc>
        <w:tc>
          <w:tcPr>
            <w:tcW w:w="1548" w:type="dxa"/>
            <w:vAlign w:val="bottom"/>
          </w:tcPr>
          <w:p w:rsidR="003C5E15" w:rsidRPr="00DE1AAB" w:rsidRDefault="003C5E15" w:rsidP="003C5E15">
            <w:pPr>
              <w:spacing w:line="480" w:lineRule="auto"/>
              <w:jc w:val="right"/>
              <w:rPr>
                <w:b/>
              </w:rPr>
            </w:pPr>
            <w:r w:rsidRPr="00DE1AAB">
              <w:rPr>
                <w:b/>
              </w:rPr>
              <w:t>$</w:t>
            </w:r>
            <w:r>
              <w:rPr>
                <w:b/>
              </w:rPr>
              <w:t>180</w:t>
            </w:r>
          </w:p>
        </w:tc>
      </w:tr>
      <w:tr w:rsidR="003C5E15" w:rsidTr="003C5E15">
        <w:tc>
          <w:tcPr>
            <w:tcW w:w="3348" w:type="dxa"/>
          </w:tcPr>
          <w:p w:rsidR="003C5E15" w:rsidRPr="0094213D" w:rsidRDefault="003C5E15" w:rsidP="003C5E15">
            <w:pPr>
              <w:spacing w:line="480" w:lineRule="auto"/>
              <w:rPr>
                <w:b/>
              </w:rPr>
            </w:pPr>
            <w:r w:rsidRPr="0094213D">
              <w:rPr>
                <w:b/>
              </w:rPr>
              <w:t>Total assets</w:t>
            </w:r>
          </w:p>
        </w:tc>
        <w:tc>
          <w:tcPr>
            <w:tcW w:w="1440" w:type="dxa"/>
            <w:vAlign w:val="bottom"/>
          </w:tcPr>
          <w:p w:rsidR="003C5E15" w:rsidRPr="0094213D" w:rsidRDefault="003C5E15" w:rsidP="003C5E15">
            <w:pPr>
              <w:spacing w:line="480" w:lineRule="auto"/>
              <w:jc w:val="right"/>
              <w:rPr>
                <w:b/>
              </w:rPr>
            </w:pPr>
            <w:r>
              <w:rPr>
                <w:b/>
              </w:rPr>
              <w:t>$2</w:t>
            </w:r>
            <w:r w:rsidR="00745DFB">
              <w:rPr>
                <w:b/>
              </w:rPr>
              <w:t>,</w:t>
            </w:r>
            <w:r>
              <w:rPr>
                <w:b/>
              </w:rPr>
              <w:t>53</w:t>
            </w:r>
            <w:r w:rsidR="00F95166">
              <w:rPr>
                <w:b/>
              </w:rPr>
              <w:t>4</w:t>
            </w:r>
          </w:p>
        </w:tc>
        <w:tc>
          <w:tcPr>
            <w:tcW w:w="3240" w:type="dxa"/>
          </w:tcPr>
          <w:p w:rsidR="003C5E15" w:rsidRPr="003C4AE0" w:rsidRDefault="003C5E15" w:rsidP="003C5E15">
            <w:pPr>
              <w:spacing w:line="480" w:lineRule="auto"/>
              <w:rPr>
                <w:b/>
              </w:rPr>
            </w:pPr>
            <w:r w:rsidRPr="003C4AE0">
              <w:rPr>
                <w:b/>
              </w:rPr>
              <w:t>Owner’s equity</w:t>
            </w:r>
          </w:p>
        </w:tc>
        <w:tc>
          <w:tcPr>
            <w:tcW w:w="1548" w:type="dxa"/>
            <w:vAlign w:val="bottom"/>
          </w:tcPr>
          <w:p w:rsidR="003C5E15" w:rsidRPr="003C4AE0" w:rsidRDefault="003C5E15" w:rsidP="00F95166">
            <w:pPr>
              <w:spacing w:line="480" w:lineRule="auto"/>
              <w:jc w:val="right"/>
              <w:rPr>
                <w:b/>
              </w:rPr>
            </w:pPr>
            <w:r w:rsidRPr="003C4AE0">
              <w:rPr>
                <w:b/>
              </w:rPr>
              <w:t>$</w:t>
            </w:r>
            <w:r>
              <w:rPr>
                <w:b/>
              </w:rPr>
              <w:t>2</w:t>
            </w:r>
            <w:r w:rsidR="00745DFB">
              <w:rPr>
                <w:b/>
              </w:rPr>
              <w:t>,</w:t>
            </w:r>
            <w:r>
              <w:rPr>
                <w:b/>
              </w:rPr>
              <w:t>35</w:t>
            </w:r>
            <w:r w:rsidR="00F95166">
              <w:rPr>
                <w:b/>
              </w:rPr>
              <w:t>4</w:t>
            </w:r>
          </w:p>
        </w:tc>
      </w:tr>
      <w:tr w:rsidR="003C5E15" w:rsidTr="003C5E15">
        <w:tc>
          <w:tcPr>
            <w:tcW w:w="3348" w:type="dxa"/>
          </w:tcPr>
          <w:p w:rsidR="003C5E15" w:rsidRPr="0094213D" w:rsidRDefault="003C5E15" w:rsidP="003C5E15">
            <w:pPr>
              <w:spacing w:line="480" w:lineRule="auto"/>
              <w:rPr>
                <w:b/>
              </w:rPr>
            </w:pPr>
          </w:p>
        </w:tc>
        <w:tc>
          <w:tcPr>
            <w:tcW w:w="1440" w:type="dxa"/>
            <w:vAlign w:val="bottom"/>
          </w:tcPr>
          <w:p w:rsidR="003C5E15" w:rsidRDefault="003C5E15" w:rsidP="003C5E15">
            <w:pPr>
              <w:spacing w:line="480" w:lineRule="auto"/>
              <w:jc w:val="right"/>
              <w:rPr>
                <w:b/>
              </w:rPr>
            </w:pPr>
          </w:p>
        </w:tc>
        <w:tc>
          <w:tcPr>
            <w:tcW w:w="3240" w:type="dxa"/>
          </w:tcPr>
          <w:p w:rsidR="003C5E15" w:rsidRPr="003C4AE0" w:rsidRDefault="003C5E15" w:rsidP="003C5E15">
            <w:pPr>
              <w:rPr>
                <w:b/>
              </w:rPr>
            </w:pPr>
            <w:r>
              <w:rPr>
                <w:b/>
              </w:rPr>
              <w:t>Total liabilities + Owner’s equity</w:t>
            </w:r>
          </w:p>
        </w:tc>
        <w:tc>
          <w:tcPr>
            <w:tcW w:w="1548" w:type="dxa"/>
            <w:vAlign w:val="bottom"/>
          </w:tcPr>
          <w:p w:rsidR="003C5E15" w:rsidRPr="003C4AE0" w:rsidRDefault="003C5E15" w:rsidP="003C5E15">
            <w:pPr>
              <w:spacing w:line="480" w:lineRule="auto"/>
              <w:jc w:val="right"/>
              <w:rPr>
                <w:b/>
              </w:rPr>
            </w:pPr>
            <w:r>
              <w:rPr>
                <w:b/>
              </w:rPr>
              <w:t>$2</w:t>
            </w:r>
            <w:r w:rsidR="00745DFB">
              <w:rPr>
                <w:b/>
              </w:rPr>
              <w:t>,</w:t>
            </w:r>
            <w:r>
              <w:rPr>
                <w:b/>
              </w:rPr>
              <w:t>53</w:t>
            </w:r>
            <w:r w:rsidR="00F95166">
              <w:rPr>
                <w:b/>
              </w:rPr>
              <w:t>4</w:t>
            </w:r>
          </w:p>
        </w:tc>
      </w:tr>
    </w:tbl>
    <w:p w:rsidR="003C5E15" w:rsidRPr="00CD0D56" w:rsidRDefault="003C5E15" w:rsidP="003C5E15">
      <w:pPr>
        <w:spacing w:line="480" w:lineRule="auto"/>
      </w:pPr>
    </w:p>
    <w:p w:rsidR="003C5E15" w:rsidRDefault="003C5E15" w:rsidP="003C5E15">
      <w:pPr>
        <w:spacing w:line="480" w:lineRule="auto"/>
      </w:pPr>
      <w:r>
        <w:tab/>
        <w:t>Megan’s change in net worth is due to the increased value of the heifer and cow, the decrease in blower value, and the positive net return from her cow-calf enterprise.</w:t>
      </w:r>
    </w:p>
    <w:p w:rsidR="003C5E15" w:rsidRDefault="003C5E15" w:rsidP="003C5E15">
      <w:r>
        <w:br w:type="page"/>
      </w:r>
    </w:p>
    <w:p w:rsidR="003C5E15" w:rsidRDefault="003C5E15" w:rsidP="00155420">
      <w:pPr>
        <w:pStyle w:val="AE1"/>
        <w:jc w:val="left"/>
      </w:pPr>
      <w:bookmarkStart w:id="32" w:name="_Toc277768754"/>
      <w:r w:rsidRPr="005F0BD4">
        <w:lastRenderedPageBreak/>
        <w:t xml:space="preserve">Analyzing </w:t>
      </w:r>
      <w:r w:rsidR="00155420">
        <w:t>t</w:t>
      </w:r>
      <w:r w:rsidR="001634A3" w:rsidRPr="005F0BD4">
        <w:t>he Balance Sheet</w:t>
      </w:r>
      <w:bookmarkEnd w:id="32"/>
    </w:p>
    <w:p w:rsidR="003C5E15" w:rsidRDefault="003C5E15" w:rsidP="003C5E15">
      <w:pPr>
        <w:spacing w:line="480" w:lineRule="auto"/>
      </w:pPr>
      <w:r>
        <w:tab/>
        <w:t xml:space="preserve">There are two measurements of financial “health” that can be computed from the balance sheet. </w:t>
      </w:r>
      <w:r w:rsidRPr="001E21F6">
        <w:rPr>
          <w:i/>
        </w:rPr>
        <w:t>Solvency</w:t>
      </w:r>
      <w:r>
        <w:t xml:space="preserve"> measures the ability of an individual or business to pay off all of his/her/its financial obligations. </w:t>
      </w:r>
      <w:r w:rsidRPr="001E21F6">
        <w:rPr>
          <w:i/>
        </w:rPr>
        <w:t>Liquidity</w:t>
      </w:r>
      <w:r>
        <w:t xml:space="preserve"> measures the ability of a business to meet all of its short-term financial obligations without disrupting future business operations.</w:t>
      </w:r>
    </w:p>
    <w:p w:rsidR="003C5E15" w:rsidRDefault="003C5E15" w:rsidP="003C5E15">
      <w:pPr>
        <w:spacing w:line="480" w:lineRule="auto"/>
      </w:pPr>
      <w:r>
        <w:tab/>
        <w:t xml:space="preserve">Solvency measures include </w:t>
      </w:r>
      <w:r w:rsidRPr="00C85512">
        <w:rPr>
          <w:i/>
        </w:rPr>
        <w:t>debt-to-asset ratio</w:t>
      </w:r>
      <w:r>
        <w:t xml:space="preserve"> (D/A</w:t>
      </w:r>
      <w:r w:rsidRPr="00C85512">
        <w:rPr>
          <w:i/>
        </w:rPr>
        <w:t>), equity-to-asset ratio</w:t>
      </w:r>
      <w:r>
        <w:t xml:space="preserve"> (E/A) and </w:t>
      </w:r>
      <w:r w:rsidRPr="00C85512">
        <w:rPr>
          <w:i/>
        </w:rPr>
        <w:t>debt-to-equity ratio</w:t>
      </w:r>
      <w:r>
        <w:t xml:space="preserve"> (D/E). </w:t>
      </w:r>
      <w:r w:rsidRPr="00C85512">
        <w:rPr>
          <w:i/>
        </w:rPr>
        <w:t>Debt</w:t>
      </w:r>
      <w:r>
        <w:t xml:space="preserve"> and </w:t>
      </w:r>
      <w:r w:rsidRPr="00C85512">
        <w:rPr>
          <w:i/>
        </w:rPr>
        <w:t>liability</w:t>
      </w:r>
      <w:r>
        <w:t xml:space="preserve"> are interchangeable terms in this context. Each of these ratios is computed directly from the balance sheet.</w:t>
      </w:r>
      <w:r w:rsidR="00004000">
        <w:t xml:space="preserve"> A D/E ratio greater than 1 indicates that creditors have more money invested in the business than the owner(s). Conversely, a ratio less than 1 indicates that the owner(s) has more invested in the business than creditors. It is not uncommon during the startup years of a business that this ratio is greater than 1. The D/E ratio, also called </w:t>
      </w:r>
      <w:r w:rsidR="00004000" w:rsidRPr="001E21F6">
        <w:rPr>
          <w:i/>
        </w:rPr>
        <w:t>leverage ratio</w:t>
      </w:r>
      <w:r w:rsidR="00004000">
        <w:t>, compares the portion of creditor financing versus equity financing. Large values indicate a highly</w:t>
      </w:r>
      <w:r w:rsidR="00C85512">
        <w:t>-</w:t>
      </w:r>
      <w:r w:rsidR="00004000">
        <w:t>leveraged position. This ratio is also used to indicate credit worthiness. Lenders want to see smaller values for D/E.</w:t>
      </w:r>
    </w:p>
    <w:p w:rsidR="003C5E15" w:rsidRDefault="003C5E15" w:rsidP="003C5E15">
      <w:pPr>
        <w:spacing w:line="480" w:lineRule="auto"/>
      </w:pPr>
      <w:r>
        <w:tab/>
      </w:r>
      <w:proofErr w:type="gramStart"/>
      <w:r>
        <w:t>The D/A ratio reports the portion of assets “owed” to creditors.</w:t>
      </w:r>
      <w:proofErr w:type="gramEnd"/>
      <w:r>
        <w:t xml:space="preserve"> As a business owner moves closer to retirement, it is usually recommended that he/she work to reduce this ratio.</w:t>
      </w:r>
    </w:p>
    <w:p w:rsidR="003C5E15" w:rsidRDefault="003C5E15" w:rsidP="003C5E15">
      <w:pPr>
        <w:spacing w:line="480" w:lineRule="auto"/>
      </w:pPr>
      <w:r>
        <w:tab/>
        <w:t>The E/</w:t>
      </w:r>
      <w:proofErr w:type="gramStart"/>
      <w:r>
        <w:t>A</w:t>
      </w:r>
      <w:proofErr w:type="gramEnd"/>
      <w:r>
        <w:t xml:space="preserve"> asset ratio reports the portion of assets financed by owner equity. A ratio greater than 1 indicates that the owner(s) has more invested in the business than creditors. Mathematically, it is easy to show that D/A + E/A = 1. Rewriting, (D + E)/A = 1. Recalling that debt = liabilities (D = L) and that A = </w:t>
      </w:r>
      <w:r w:rsidR="00F8660E">
        <w:t>L</w:t>
      </w:r>
      <w:r>
        <w:t xml:space="preserve"> + E, replace the numerator with A. So, A / A = 1. This relationship is often used in agricultural economics competitions to test contestants’ knowledge of financial ratios. Problems at the end of this section provide examples.</w:t>
      </w:r>
    </w:p>
    <w:p w:rsidR="003C5E15" w:rsidRDefault="003C5E15" w:rsidP="003C5E15">
      <w:pPr>
        <w:spacing w:line="480" w:lineRule="auto"/>
      </w:pPr>
      <w:r>
        <w:lastRenderedPageBreak/>
        <w:tab/>
        <w:t xml:space="preserve">The D/E ratio, also called </w:t>
      </w:r>
      <w:r w:rsidRPr="001E21F6">
        <w:rPr>
          <w:i/>
        </w:rPr>
        <w:t>leverage ratio</w:t>
      </w:r>
      <w:r>
        <w:t>, compares the portion of creditor financing versus equity financing. Large values indicate a highly leveraged position. This ratio is also used to indicate credit worthiness. Lenders want to see smaller values for D/E.</w:t>
      </w:r>
    </w:p>
    <w:p w:rsidR="003C5E15" w:rsidRDefault="003C5E15" w:rsidP="003C5E15">
      <w:pPr>
        <w:spacing w:line="480" w:lineRule="auto"/>
      </w:pPr>
      <w:r>
        <w:tab/>
        <w:t xml:space="preserve">Liquidity is measured using two measures, working capital and current ratio. Working capital is computed as </w:t>
      </w:r>
      <w:r w:rsidRPr="004813A5">
        <w:t>current assets – current liabilities</w:t>
      </w:r>
      <w:r>
        <w:t>. In words, if all current assets were liquidated, could all current debts be paid off? So, positive values are preferred. Because businesses of different sizes will have different liquidity needs, this measure lacks a relative scale. For example, is working capital of $1</w:t>
      </w:r>
      <w:r w:rsidR="00004000">
        <w:t>,</w:t>
      </w:r>
      <w:r>
        <w:t>000 sufficient? In Megan’s example above, $1</w:t>
      </w:r>
      <w:r w:rsidR="00004000">
        <w:t>,</w:t>
      </w:r>
      <w:r>
        <w:t>000 of working capital is more than sufficient. However, for a large, multinational company, it is woefully inadequate. (Think about BP and its working capital requirements, especially after the May 2010 oil leak.)</w:t>
      </w:r>
    </w:p>
    <w:p w:rsidR="003C5E15" w:rsidRDefault="003C5E15" w:rsidP="003C5E15">
      <w:pPr>
        <w:spacing w:line="480" w:lineRule="auto"/>
      </w:pPr>
      <w:r>
        <w:tab/>
        <w:t xml:space="preserve">The current ratio is computed as current assets divided by current liabilities. A value greater than </w:t>
      </w:r>
      <w:r w:rsidR="00004000">
        <w:t>two</w:t>
      </w:r>
      <w:r>
        <w:t xml:space="preserve"> is preferred as it indicates an ability to cover all current obligations without sacrificing long-term assets. Businesses with frequent sales often have a high current ratio.</w:t>
      </w:r>
    </w:p>
    <w:p w:rsidR="00A856E2" w:rsidRDefault="00A856E2">
      <w:pPr>
        <w:rPr>
          <w:b/>
          <w:color w:val="000000" w:themeColor="text1"/>
        </w:rPr>
      </w:pPr>
      <w:bookmarkStart w:id="33" w:name="_Toc277768755"/>
      <w:r>
        <w:br w:type="page"/>
      </w:r>
    </w:p>
    <w:p w:rsidR="00A856E2" w:rsidRDefault="00A856E2" w:rsidP="00A856E2">
      <w:pPr>
        <w:pStyle w:val="AE1"/>
        <w:jc w:val="right"/>
      </w:pPr>
      <w:r>
        <w:lastRenderedPageBreak/>
        <w:t>Name: ____________________</w:t>
      </w:r>
    </w:p>
    <w:p w:rsidR="00D642D4" w:rsidRDefault="003C5E15" w:rsidP="00195DF0">
      <w:pPr>
        <w:pStyle w:val="AE2"/>
        <w:jc w:val="center"/>
      </w:pPr>
      <w:r w:rsidRPr="004813A5">
        <w:t>Exercise 4</w:t>
      </w:r>
      <w:bookmarkEnd w:id="33"/>
    </w:p>
    <w:p w:rsidR="003C5E15" w:rsidRDefault="003C5E15" w:rsidP="003C5E15">
      <w:pPr>
        <w:pBdr>
          <w:bottom w:val="single" w:sz="12" w:space="1" w:color="auto"/>
        </w:pBdr>
        <w:spacing w:line="480" w:lineRule="auto"/>
      </w:pPr>
      <w:r>
        <w:t>Using the end-of-year balance sheet created in Exercise 3, compute D/A, E/A, D/E, working capital and current ratio. Will Megan’s project be liquid at the end of the year? Will she be solvent?</w:t>
      </w:r>
    </w:p>
    <w:p w:rsidR="00195DF0" w:rsidRDefault="00195DF0" w:rsidP="003C5E15">
      <w:r>
        <w:t xml:space="preserve"> ______________________________________________________________________________ </w:t>
      </w:r>
    </w:p>
    <w:p w:rsidR="00195DF0" w:rsidRDefault="00195DF0" w:rsidP="003C5E15"/>
    <w:p w:rsidR="00195DF0" w:rsidRDefault="00195DF0" w:rsidP="003C5E15">
      <w:r>
        <w:t>______________________________________________________________________________</w:t>
      </w:r>
    </w:p>
    <w:p w:rsidR="00195DF0" w:rsidRDefault="00195DF0" w:rsidP="003C5E15"/>
    <w:p w:rsidR="00A70755" w:rsidRDefault="00A70755" w:rsidP="003C5E15"/>
    <w:p w:rsidR="00A70755" w:rsidRDefault="00A70755" w:rsidP="003C5E15">
      <w:pPr>
        <w:pBdr>
          <w:top w:val="single" w:sz="12" w:space="1" w:color="auto"/>
          <w:bottom w:val="single" w:sz="12" w:space="1" w:color="auto"/>
        </w:pBdr>
      </w:pPr>
    </w:p>
    <w:p w:rsidR="00A70755" w:rsidRDefault="00A70755" w:rsidP="003C5E15">
      <w:pPr>
        <w:pBdr>
          <w:top w:val="single" w:sz="12" w:space="1" w:color="auto"/>
          <w:bottom w:val="single" w:sz="12" w:space="1" w:color="auto"/>
        </w:pBdr>
      </w:pPr>
    </w:p>
    <w:p w:rsidR="00A70755" w:rsidRDefault="00A70755" w:rsidP="003C5E15"/>
    <w:p w:rsidR="003C5E15" w:rsidRDefault="00A70755" w:rsidP="003C5E15">
      <w:r>
        <w:t>______________________________________________________________________________</w:t>
      </w:r>
      <w:r w:rsidR="003C5E15">
        <w:br w:type="page"/>
      </w:r>
    </w:p>
    <w:p w:rsidR="00195DF0" w:rsidRDefault="003C5E15" w:rsidP="00195DF0">
      <w:pPr>
        <w:pStyle w:val="AE2"/>
        <w:jc w:val="center"/>
      </w:pPr>
      <w:bookmarkStart w:id="34" w:name="_Toc277766720"/>
      <w:bookmarkStart w:id="35" w:name="_Toc277767962"/>
      <w:bookmarkStart w:id="36" w:name="_Toc277768161"/>
      <w:bookmarkStart w:id="37" w:name="_Toc277768318"/>
      <w:bookmarkStart w:id="38" w:name="_Toc277768756"/>
      <w:r w:rsidRPr="00193DF5">
        <w:lastRenderedPageBreak/>
        <w:t>Exercise 4</w:t>
      </w:r>
      <w:bookmarkEnd w:id="34"/>
      <w:bookmarkEnd w:id="35"/>
      <w:bookmarkEnd w:id="36"/>
      <w:bookmarkEnd w:id="37"/>
      <w:bookmarkEnd w:id="38"/>
    </w:p>
    <w:p w:rsidR="003C5E15" w:rsidRDefault="003C5E15" w:rsidP="00195DF0">
      <w:pPr>
        <w:pStyle w:val="AE2"/>
        <w:jc w:val="center"/>
      </w:pPr>
      <w:bookmarkStart w:id="39" w:name="_Toc277768757"/>
      <w:r w:rsidRPr="00193DF5">
        <w:t>S</w:t>
      </w:r>
      <w:r w:rsidR="00F8660E">
        <w:t>olution</w:t>
      </w:r>
      <w:bookmarkEnd w:id="39"/>
    </w:p>
    <w:p w:rsidR="003C5E15" w:rsidRDefault="003C5E15" w:rsidP="003C5E15">
      <w:pPr>
        <w:spacing w:line="480" w:lineRule="auto"/>
        <w:outlineLvl w:val="0"/>
      </w:pPr>
      <w:r>
        <w:t>D/A = 180 / 2</w:t>
      </w:r>
      <w:r w:rsidR="00745DFB">
        <w:t>,</w:t>
      </w:r>
      <w:r w:rsidR="00F95166">
        <w:t>534</w:t>
      </w:r>
      <w:r>
        <w:t xml:space="preserve"> = 0.0</w:t>
      </w:r>
      <w:r w:rsidR="00F8660E">
        <w:t>7</w:t>
      </w:r>
      <w:r>
        <w:t>.</w:t>
      </w:r>
    </w:p>
    <w:p w:rsidR="003C5E15" w:rsidRDefault="003C5E15" w:rsidP="003C5E15">
      <w:pPr>
        <w:spacing w:line="480" w:lineRule="auto"/>
        <w:outlineLvl w:val="0"/>
      </w:pPr>
      <w:r>
        <w:t>E/A = 235</w:t>
      </w:r>
      <w:r w:rsidR="00F95166">
        <w:t>4</w:t>
      </w:r>
      <w:r>
        <w:t xml:space="preserve"> / 2</w:t>
      </w:r>
      <w:r w:rsidR="00745DFB">
        <w:t>,</w:t>
      </w:r>
      <w:r>
        <w:t>53</w:t>
      </w:r>
      <w:r w:rsidR="00F95166">
        <w:t>4</w:t>
      </w:r>
      <w:r>
        <w:t xml:space="preserve"> = 0.93.</w:t>
      </w:r>
    </w:p>
    <w:p w:rsidR="003C5E15" w:rsidRDefault="003C5E15" w:rsidP="003C5E15">
      <w:pPr>
        <w:spacing w:line="480" w:lineRule="auto"/>
        <w:outlineLvl w:val="0"/>
      </w:pPr>
      <w:r>
        <w:t>D/E = 180 / 2</w:t>
      </w:r>
      <w:r w:rsidR="00745DFB">
        <w:t>,</w:t>
      </w:r>
      <w:r>
        <w:t>35</w:t>
      </w:r>
      <w:r w:rsidR="00F95166">
        <w:t>4</w:t>
      </w:r>
      <w:r>
        <w:t xml:space="preserve"> = 0.08.</w:t>
      </w:r>
    </w:p>
    <w:p w:rsidR="003C5E15" w:rsidRDefault="003C5E15" w:rsidP="003C5E15">
      <w:pPr>
        <w:spacing w:line="480" w:lineRule="auto"/>
      </w:pPr>
      <w:r>
        <w:t>Working capital = $28</w:t>
      </w:r>
      <w:r w:rsidR="00F95166">
        <w:t>4</w:t>
      </w:r>
      <w:r>
        <w:t xml:space="preserve"> - $92 = $19</w:t>
      </w:r>
      <w:r w:rsidR="00F95166">
        <w:t>2</w:t>
      </w:r>
      <w:r>
        <w:t>.</w:t>
      </w:r>
    </w:p>
    <w:p w:rsidR="003C5E15" w:rsidRDefault="003C5E15" w:rsidP="003C5E15">
      <w:pPr>
        <w:spacing w:line="480" w:lineRule="auto"/>
      </w:pPr>
      <w:r>
        <w:t>Current ratio = 28</w:t>
      </w:r>
      <w:r w:rsidR="00F95166">
        <w:t>4</w:t>
      </w:r>
      <w:r>
        <w:t xml:space="preserve"> / 92 = 3.</w:t>
      </w:r>
      <w:r w:rsidR="00F95166">
        <w:t>09</w:t>
      </w:r>
      <w:r>
        <w:t>.</w:t>
      </w:r>
    </w:p>
    <w:p w:rsidR="003C5E15" w:rsidRDefault="003C5E15" w:rsidP="003C5E15">
      <w:pPr>
        <w:spacing w:line="480" w:lineRule="auto"/>
      </w:pPr>
      <w:r>
        <w:t>Megan’s business is projected to be both solvent and liquid.</w:t>
      </w:r>
    </w:p>
    <w:p w:rsidR="00CC46AC" w:rsidRDefault="003C5E15" w:rsidP="00BF153F">
      <w:pPr>
        <w:pStyle w:val="AE1"/>
      </w:pPr>
      <w:r>
        <w:br w:type="page"/>
      </w:r>
    </w:p>
    <w:p w:rsidR="00CC46AC" w:rsidRDefault="00CC46AC" w:rsidP="00CC46AC">
      <w:pPr>
        <w:pStyle w:val="AE1"/>
        <w:jc w:val="right"/>
      </w:pPr>
      <w:bookmarkStart w:id="40" w:name="_Toc277766722"/>
      <w:bookmarkStart w:id="41" w:name="_Toc277767964"/>
      <w:bookmarkStart w:id="42" w:name="_Toc277768163"/>
      <w:bookmarkStart w:id="43" w:name="_Toc277768320"/>
      <w:bookmarkStart w:id="44" w:name="_Toc277768758"/>
      <w:r>
        <w:lastRenderedPageBreak/>
        <w:t>Name: ____________________</w:t>
      </w:r>
      <w:bookmarkEnd w:id="40"/>
      <w:bookmarkEnd w:id="41"/>
      <w:bookmarkEnd w:id="42"/>
      <w:bookmarkEnd w:id="43"/>
      <w:bookmarkEnd w:id="44"/>
    </w:p>
    <w:p w:rsidR="003C5E15" w:rsidRDefault="00CC46AC" w:rsidP="006321BF">
      <w:pPr>
        <w:pStyle w:val="AE1"/>
        <w:jc w:val="left"/>
      </w:pPr>
      <w:bookmarkStart w:id="45" w:name="_Toc277768759"/>
      <w:r>
        <w:t>Supplemental P</w:t>
      </w:r>
      <w:r w:rsidR="003C5E15" w:rsidRPr="00D1303E">
        <w:t>roblems</w:t>
      </w:r>
      <w:bookmarkEnd w:id="45"/>
    </w:p>
    <w:p w:rsidR="00EF3D8B" w:rsidRPr="00EF3D8B" w:rsidRDefault="00EF3D8B" w:rsidP="00EF3D8B"/>
    <w:p w:rsidR="003C5E15" w:rsidRDefault="003C5E15" w:rsidP="006321BF">
      <w:pPr>
        <w:pStyle w:val="AE3"/>
      </w:pPr>
      <w:bookmarkStart w:id="46" w:name="_Toc277768760"/>
      <w:r w:rsidRPr="00EF3D8B">
        <w:t xml:space="preserve">Enterprise Budgets </w:t>
      </w:r>
      <w:r w:rsidR="001634A3" w:rsidRPr="00EF3D8B">
        <w:t>and Analysis</w:t>
      </w:r>
      <w:bookmarkEnd w:id="46"/>
    </w:p>
    <w:p w:rsidR="00A856E2" w:rsidRPr="00A856E2" w:rsidRDefault="00A856E2" w:rsidP="00A856E2">
      <w:pPr>
        <w:rPr>
          <w:lang w:val="en-CA"/>
        </w:rPr>
      </w:pPr>
    </w:p>
    <w:p w:rsidR="00BF153F" w:rsidRDefault="003C5E15" w:rsidP="003C5E15">
      <w:pPr>
        <w:spacing w:line="480" w:lineRule="auto"/>
      </w:pPr>
      <w:r>
        <w:t xml:space="preserve">1. The cost of producing winter wheat is $120 per acre and wheat yields 35 bushels per acre. </w:t>
      </w:r>
    </w:p>
    <w:p w:rsidR="003C5E15" w:rsidRDefault="003C5E15" w:rsidP="003C5E15">
      <w:pPr>
        <w:spacing w:line="480" w:lineRule="auto"/>
      </w:pPr>
      <w:r>
        <w:tab/>
        <w:t>a. Find the breakeven selling price ($/bushel) for wheat.</w:t>
      </w:r>
    </w:p>
    <w:p w:rsidR="00BF153F" w:rsidRDefault="00BF153F" w:rsidP="003C5E15">
      <w:pPr>
        <w:spacing w:line="480" w:lineRule="auto"/>
      </w:pPr>
    </w:p>
    <w:p w:rsidR="003C5E15" w:rsidRDefault="003C5E15" w:rsidP="003C5E15">
      <w:pPr>
        <w:spacing w:line="480" w:lineRule="auto"/>
      </w:pPr>
      <w:r>
        <w:tab/>
        <w:t>b. If wheat price is $3.80 per bushel, find the breakeven yield (bushels/acre).</w:t>
      </w:r>
    </w:p>
    <w:p w:rsidR="00BF153F" w:rsidRDefault="00BF153F" w:rsidP="003C5E15">
      <w:pPr>
        <w:spacing w:line="480" w:lineRule="auto"/>
      </w:pPr>
    </w:p>
    <w:p w:rsidR="003C5E15" w:rsidRDefault="003C5E15" w:rsidP="003C5E15">
      <w:pPr>
        <w:spacing w:line="480" w:lineRule="auto"/>
      </w:pPr>
      <w:r>
        <w:t xml:space="preserve">2. The cost of producing a fat hog is $125. </w:t>
      </w:r>
    </w:p>
    <w:p w:rsidR="003C5E15" w:rsidRDefault="003C5E15" w:rsidP="003C5E15">
      <w:pPr>
        <w:spacing w:line="480" w:lineRule="auto"/>
      </w:pPr>
      <w:r>
        <w:tab/>
        <w:t>a. If a hog sells at 260 pounds, what is the breakeven sale price?</w:t>
      </w:r>
    </w:p>
    <w:p w:rsidR="00BF153F" w:rsidRDefault="00BF153F" w:rsidP="003C5E15">
      <w:pPr>
        <w:spacing w:line="480" w:lineRule="auto"/>
      </w:pPr>
    </w:p>
    <w:p w:rsidR="003C5E15" w:rsidRPr="009578C5" w:rsidRDefault="003C5E15" w:rsidP="003C5E15">
      <w:pPr>
        <w:spacing w:line="480" w:lineRule="auto"/>
      </w:pPr>
      <w:r>
        <w:tab/>
        <w:t>b. If the market price is $0.58 per pound, what is the breakeven sale weight?</w:t>
      </w:r>
    </w:p>
    <w:p w:rsidR="00CC46AC" w:rsidRDefault="003C5E15" w:rsidP="006321BF">
      <w:pPr>
        <w:pStyle w:val="AE3"/>
      </w:pPr>
      <w:r>
        <w:br w:type="page"/>
      </w:r>
    </w:p>
    <w:p w:rsidR="003C5E15" w:rsidRPr="00EF3D8B" w:rsidRDefault="00CC46AC" w:rsidP="00715841">
      <w:pPr>
        <w:pStyle w:val="AE1"/>
        <w:jc w:val="right"/>
      </w:pPr>
      <w:bookmarkStart w:id="47" w:name="_Toc277766725"/>
      <w:bookmarkStart w:id="48" w:name="_Toc277767967"/>
      <w:bookmarkStart w:id="49" w:name="_Toc277768166"/>
      <w:bookmarkStart w:id="50" w:name="_Toc277768323"/>
      <w:bookmarkStart w:id="51" w:name="_Toc277768761"/>
      <w:r>
        <w:rPr>
          <w:i/>
          <w:lang w:val="en-CA"/>
        </w:rPr>
        <w:lastRenderedPageBreak/>
        <w:t xml:space="preserve">Name: </w:t>
      </w:r>
      <w:r>
        <w:t>____________________</w:t>
      </w:r>
      <w:bookmarkEnd w:id="47"/>
      <w:bookmarkEnd w:id="48"/>
      <w:bookmarkEnd w:id="49"/>
      <w:bookmarkEnd w:id="50"/>
      <w:bookmarkEnd w:id="51"/>
    </w:p>
    <w:p w:rsidR="000549FC" w:rsidRDefault="000549FC" w:rsidP="000549FC">
      <w:pPr>
        <w:pStyle w:val="AE1"/>
        <w:jc w:val="left"/>
      </w:pPr>
      <w:bookmarkStart w:id="52" w:name="_Toc277768762"/>
      <w:r>
        <w:t>Supplemental P</w:t>
      </w:r>
      <w:r w:rsidRPr="00D1303E">
        <w:t>roblems</w:t>
      </w:r>
      <w:bookmarkEnd w:id="52"/>
    </w:p>
    <w:p w:rsidR="000549FC" w:rsidRPr="00EF3D8B" w:rsidRDefault="000549FC" w:rsidP="000549FC"/>
    <w:p w:rsidR="000549FC" w:rsidRPr="00EF3D8B" w:rsidRDefault="000549FC" w:rsidP="000549FC">
      <w:pPr>
        <w:pStyle w:val="AE3"/>
      </w:pPr>
      <w:bookmarkStart w:id="53" w:name="_Toc277768763"/>
      <w:r>
        <w:t>Cash flow Budgeting</w:t>
      </w:r>
      <w:bookmarkEnd w:id="53"/>
    </w:p>
    <w:p w:rsidR="00715841" w:rsidRPr="00CC46AC" w:rsidRDefault="00715841" w:rsidP="00CC46AC">
      <w:pPr>
        <w:rPr>
          <w:b/>
          <w:i/>
          <w:lang w:val="en-CA"/>
        </w:rPr>
      </w:pPr>
    </w:p>
    <w:p w:rsidR="003C5E15" w:rsidRDefault="003C5E15" w:rsidP="003C5E15">
      <w:r>
        <w:t>Use the information below to develop a cash flow budget for a corn enterprise.</w:t>
      </w:r>
    </w:p>
    <w:p w:rsidR="003C5E15" w:rsidRDefault="003C5E15" w:rsidP="003C5E15"/>
    <w:p w:rsidR="003C5E15" w:rsidRDefault="003C5E15" w:rsidP="003C5E15">
      <w:r>
        <w:t>Expected corn yield = 100 bushel per acre.</w:t>
      </w:r>
    </w:p>
    <w:p w:rsidR="003C5E15" w:rsidRDefault="003C5E15" w:rsidP="003C5E15">
      <w:r>
        <w:t>Expected corn price = $3.40 per bushel.</w:t>
      </w:r>
    </w:p>
    <w:p w:rsidR="003C5E15" w:rsidRDefault="003C5E15" w:rsidP="003C5E15"/>
    <w:p w:rsidR="003C5E15" w:rsidRDefault="003C5E15" w:rsidP="003C5E15">
      <w:r>
        <w:t>Production costs ($ per acre)</w:t>
      </w:r>
    </w:p>
    <w:p w:rsidR="003C5E15" w:rsidRDefault="003C5E15" w:rsidP="003C5E15">
      <w:r>
        <w:tab/>
        <w:t>Seed</w:t>
      </w:r>
      <w:r>
        <w:tab/>
      </w:r>
      <w:r>
        <w:tab/>
      </w:r>
      <w:r>
        <w:tab/>
        <w:t>$62</w:t>
      </w:r>
    </w:p>
    <w:p w:rsidR="003C5E15" w:rsidRDefault="003C5E15" w:rsidP="003C5E15">
      <w:r>
        <w:tab/>
        <w:t>Fertilizer</w:t>
      </w:r>
      <w:r>
        <w:tab/>
      </w:r>
      <w:r>
        <w:tab/>
        <w:t>$33</w:t>
      </w:r>
    </w:p>
    <w:p w:rsidR="003C5E15" w:rsidRDefault="003C5E15" w:rsidP="003C5E15">
      <w:r>
        <w:tab/>
        <w:t>Pesticides</w:t>
      </w:r>
      <w:r>
        <w:tab/>
      </w:r>
      <w:r>
        <w:tab/>
        <w:t>$23</w:t>
      </w:r>
    </w:p>
    <w:p w:rsidR="003C5E15" w:rsidRDefault="003C5E15" w:rsidP="003C5E15">
      <w:r>
        <w:tab/>
        <w:t>Crop insurance</w:t>
      </w:r>
      <w:r>
        <w:tab/>
      </w:r>
      <w:proofErr w:type="gramStart"/>
      <w:r>
        <w:t>$  8</w:t>
      </w:r>
      <w:proofErr w:type="gramEnd"/>
    </w:p>
    <w:p w:rsidR="003C5E15" w:rsidRDefault="003C5E15" w:rsidP="003C5E15">
      <w:r>
        <w:tab/>
        <w:t>Labor</w:t>
      </w:r>
      <w:r>
        <w:tab/>
      </w:r>
      <w:r>
        <w:tab/>
      </w:r>
      <w:r>
        <w:tab/>
        <w:t>$10</w:t>
      </w:r>
    </w:p>
    <w:p w:rsidR="003C5E15" w:rsidRDefault="003C5E15" w:rsidP="003C5E15">
      <w:r>
        <w:tab/>
        <w:t>Fuel, oil</w:t>
      </w:r>
      <w:proofErr w:type="gramStart"/>
      <w:r>
        <w:t>, lube</w:t>
      </w:r>
      <w:r>
        <w:tab/>
      </w:r>
      <w:proofErr w:type="gramEnd"/>
      <w:r>
        <w:tab/>
        <w:t>$58</w:t>
      </w:r>
    </w:p>
    <w:p w:rsidR="003C5E15" w:rsidRDefault="003C5E15" w:rsidP="003C5E15">
      <w:r>
        <w:tab/>
        <w:t>Rent</w:t>
      </w:r>
      <w:r>
        <w:tab/>
      </w:r>
      <w:r>
        <w:tab/>
      </w:r>
      <w:r>
        <w:tab/>
        <w:t>$30</w:t>
      </w:r>
    </w:p>
    <w:p w:rsidR="003C5E15" w:rsidRDefault="003C5E15" w:rsidP="003C5E15">
      <w:pPr>
        <w:rPr>
          <w:lang w:val="en-CA"/>
        </w:rPr>
      </w:pPr>
      <w:r>
        <w:rPr>
          <w:lang w:val="en-CA"/>
        </w:rPr>
        <w:tab/>
        <w:t>Repairs</w:t>
      </w:r>
      <w:r>
        <w:rPr>
          <w:lang w:val="en-CA"/>
        </w:rPr>
        <w:tab/>
      </w:r>
      <w:r>
        <w:rPr>
          <w:lang w:val="en-CA"/>
        </w:rPr>
        <w:tab/>
      </w:r>
      <w:proofErr w:type="gramStart"/>
      <w:r>
        <w:rPr>
          <w:lang w:val="en-CA"/>
        </w:rPr>
        <w:t>$  5</w:t>
      </w:r>
      <w:proofErr w:type="gramEnd"/>
    </w:p>
    <w:p w:rsidR="003C5E15" w:rsidRDefault="003C5E15" w:rsidP="003C5E15"/>
    <w:p w:rsidR="003C5E15" w:rsidRDefault="003C5E15" w:rsidP="003C5E15">
      <w:r>
        <w:t>Fixed costs ($ per acre)</w:t>
      </w:r>
    </w:p>
    <w:p w:rsidR="003C5E15" w:rsidRDefault="003C5E15" w:rsidP="003C5E15">
      <w:pPr>
        <w:rPr>
          <w:lang w:val="en-CA"/>
        </w:rPr>
      </w:pPr>
      <w:r>
        <w:rPr>
          <w:lang w:val="en-CA"/>
        </w:rPr>
        <w:tab/>
        <w:t>Depreciation</w:t>
      </w:r>
      <w:r>
        <w:rPr>
          <w:lang w:val="en-CA"/>
        </w:rPr>
        <w:tab/>
      </w:r>
      <w:r>
        <w:rPr>
          <w:lang w:val="en-CA"/>
        </w:rPr>
        <w:tab/>
        <w:t>$24</w:t>
      </w:r>
    </w:p>
    <w:p w:rsidR="003C5E15" w:rsidRDefault="003C5E15" w:rsidP="003C5E15">
      <w:pPr>
        <w:rPr>
          <w:lang w:val="en-CA"/>
        </w:rPr>
      </w:pPr>
      <w:r>
        <w:rPr>
          <w:lang w:val="en-CA"/>
        </w:rPr>
        <w:tab/>
        <w:t>Interest</w:t>
      </w:r>
      <w:r>
        <w:rPr>
          <w:lang w:val="en-CA"/>
        </w:rPr>
        <w:tab/>
      </w:r>
      <w:r>
        <w:rPr>
          <w:lang w:val="en-CA"/>
        </w:rPr>
        <w:tab/>
      </w:r>
      <w:r>
        <w:rPr>
          <w:lang w:val="en-CA"/>
        </w:rPr>
        <w:tab/>
        <w:t>$16</w:t>
      </w:r>
    </w:p>
    <w:p w:rsidR="003C5E15" w:rsidRDefault="003C5E15" w:rsidP="003C5E15">
      <w:pPr>
        <w:rPr>
          <w:lang w:val="en-CA"/>
        </w:rPr>
      </w:pPr>
      <w:r>
        <w:rPr>
          <w:lang w:val="en-CA"/>
        </w:rPr>
        <w:tab/>
        <w:t>Taxes</w:t>
      </w:r>
      <w:r>
        <w:rPr>
          <w:lang w:val="en-CA"/>
        </w:rPr>
        <w:tab/>
      </w:r>
      <w:r>
        <w:rPr>
          <w:lang w:val="en-CA"/>
        </w:rPr>
        <w:tab/>
      </w:r>
      <w:r>
        <w:rPr>
          <w:lang w:val="en-CA"/>
        </w:rPr>
        <w:tab/>
      </w:r>
      <w:proofErr w:type="gramStart"/>
      <w:r>
        <w:rPr>
          <w:lang w:val="en-CA"/>
        </w:rPr>
        <w:t>$  4</w:t>
      </w:r>
      <w:proofErr w:type="gramEnd"/>
    </w:p>
    <w:p w:rsidR="003C5E15" w:rsidRDefault="003C5E15" w:rsidP="003C5E15">
      <w:pPr>
        <w:rPr>
          <w:lang w:val="en-CA"/>
        </w:rPr>
      </w:pPr>
    </w:p>
    <w:p w:rsidR="00BF153F" w:rsidRDefault="003C5E15" w:rsidP="003C5E15">
      <w:pPr>
        <w:rPr>
          <w:lang w:val="en-CA"/>
        </w:rPr>
      </w:pPr>
      <w:r>
        <w:rPr>
          <w:lang w:val="en-CA"/>
        </w:rPr>
        <w:t>An operating note will be taken out to cover cash expenses. Corn will be planted in April and harvested in November. Interest rate on the operating note will be 7%. Assume a $0 beginning cash</w:t>
      </w:r>
      <w:r w:rsidR="007F07FF">
        <w:rPr>
          <w:lang w:val="en-CA"/>
        </w:rPr>
        <w:t xml:space="preserve"> balance</w:t>
      </w:r>
      <w:r>
        <w:rPr>
          <w:lang w:val="en-CA"/>
        </w:rPr>
        <w:t>.</w:t>
      </w:r>
    </w:p>
    <w:p w:rsidR="00CC46AC" w:rsidRDefault="003C5E15" w:rsidP="003C5E15">
      <w:pPr>
        <w:rPr>
          <w:lang w:val="en-CA"/>
        </w:rPr>
      </w:pPr>
      <w:r>
        <w:rPr>
          <w:lang w:val="en-CA"/>
        </w:rPr>
        <w:br w:type="page"/>
      </w:r>
    </w:p>
    <w:tbl>
      <w:tblPr>
        <w:tblStyle w:val="TableGrid"/>
        <w:tblW w:w="0" w:type="auto"/>
        <w:tblLook w:val="04A0"/>
      </w:tblPr>
      <w:tblGrid>
        <w:gridCol w:w="6858"/>
        <w:gridCol w:w="2718"/>
      </w:tblGrid>
      <w:tr w:rsidR="00CC46AC" w:rsidTr="00CC46AC">
        <w:tc>
          <w:tcPr>
            <w:tcW w:w="6858" w:type="dxa"/>
            <w:vAlign w:val="bottom"/>
          </w:tcPr>
          <w:p w:rsidR="00CC46AC" w:rsidRPr="00843CF2" w:rsidRDefault="00CC46AC" w:rsidP="00CC46AC">
            <w:pPr>
              <w:spacing w:line="360" w:lineRule="auto"/>
              <w:rPr>
                <w:b/>
              </w:rPr>
            </w:pPr>
            <w:r w:rsidRPr="00843CF2">
              <w:rPr>
                <w:b/>
              </w:rPr>
              <w:lastRenderedPageBreak/>
              <w:t>Sources of cash</w:t>
            </w:r>
          </w:p>
        </w:tc>
        <w:tc>
          <w:tcPr>
            <w:tcW w:w="2718" w:type="dxa"/>
            <w:vAlign w:val="bottom"/>
          </w:tcPr>
          <w:p w:rsidR="00CC46AC" w:rsidRDefault="00CC46AC" w:rsidP="00CC46AC">
            <w:pPr>
              <w:spacing w:line="360" w:lineRule="auto"/>
            </w:pPr>
          </w:p>
        </w:tc>
      </w:tr>
      <w:tr w:rsidR="00CC46AC" w:rsidTr="00CC46AC">
        <w:tc>
          <w:tcPr>
            <w:tcW w:w="6858" w:type="dxa"/>
            <w:vAlign w:val="bottom"/>
          </w:tcPr>
          <w:p w:rsidR="00CC46AC" w:rsidRDefault="00CC46AC" w:rsidP="00CC46AC">
            <w:pPr>
              <w:spacing w:line="360" w:lineRule="auto"/>
              <w:ind w:left="540"/>
            </w:pPr>
          </w:p>
        </w:tc>
        <w:tc>
          <w:tcPr>
            <w:tcW w:w="2718" w:type="dxa"/>
            <w:vAlign w:val="bottom"/>
          </w:tcPr>
          <w:p w:rsidR="00CC46AC" w:rsidRDefault="00CC46AC" w:rsidP="00CC46AC">
            <w:pPr>
              <w:spacing w:line="360" w:lineRule="auto"/>
            </w:pPr>
          </w:p>
        </w:tc>
      </w:tr>
      <w:tr w:rsidR="00CC46AC" w:rsidTr="00CC46AC">
        <w:tc>
          <w:tcPr>
            <w:tcW w:w="6858" w:type="dxa"/>
            <w:vAlign w:val="bottom"/>
          </w:tcPr>
          <w:p w:rsidR="00CC46AC" w:rsidRDefault="00CC46AC" w:rsidP="00CC46AC">
            <w:pPr>
              <w:spacing w:line="360" w:lineRule="auto"/>
              <w:ind w:left="540"/>
            </w:pPr>
          </w:p>
        </w:tc>
        <w:tc>
          <w:tcPr>
            <w:tcW w:w="2718" w:type="dxa"/>
            <w:vAlign w:val="bottom"/>
          </w:tcPr>
          <w:p w:rsidR="00CC46AC" w:rsidRDefault="00CC46AC" w:rsidP="00CC46AC">
            <w:pPr>
              <w:spacing w:line="360" w:lineRule="auto"/>
            </w:pPr>
          </w:p>
        </w:tc>
      </w:tr>
      <w:tr w:rsidR="00CC46AC" w:rsidTr="00CC46AC">
        <w:tc>
          <w:tcPr>
            <w:tcW w:w="6858" w:type="dxa"/>
            <w:vAlign w:val="bottom"/>
          </w:tcPr>
          <w:p w:rsidR="00CC46AC" w:rsidRDefault="00CC46AC" w:rsidP="00CC46AC">
            <w:pPr>
              <w:spacing w:line="360" w:lineRule="auto"/>
              <w:ind w:left="720" w:hanging="180"/>
            </w:pPr>
          </w:p>
        </w:tc>
        <w:tc>
          <w:tcPr>
            <w:tcW w:w="2718" w:type="dxa"/>
            <w:vAlign w:val="bottom"/>
          </w:tcPr>
          <w:p w:rsidR="00CC46AC" w:rsidRDefault="00CC46AC" w:rsidP="00CC46AC">
            <w:pPr>
              <w:spacing w:line="360" w:lineRule="auto"/>
            </w:pPr>
          </w:p>
        </w:tc>
      </w:tr>
      <w:tr w:rsidR="00CC46AC" w:rsidTr="00CC46AC">
        <w:tc>
          <w:tcPr>
            <w:tcW w:w="6858" w:type="dxa"/>
            <w:vAlign w:val="bottom"/>
          </w:tcPr>
          <w:p w:rsidR="00CC46AC" w:rsidRDefault="00CC46AC" w:rsidP="00CC46AC">
            <w:pPr>
              <w:spacing w:line="360" w:lineRule="auto"/>
              <w:ind w:firstLine="540"/>
            </w:pPr>
          </w:p>
        </w:tc>
        <w:tc>
          <w:tcPr>
            <w:tcW w:w="2718" w:type="dxa"/>
            <w:vAlign w:val="bottom"/>
          </w:tcPr>
          <w:p w:rsidR="00CC46AC" w:rsidRDefault="00CC46AC" w:rsidP="00CC46AC">
            <w:pPr>
              <w:spacing w:line="360" w:lineRule="auto"/>
            </w:pPr>
          </w:p>
        </w:tc>
      </w:tr>
      <w:tr w:rsidR="00CC46AC" w:rsidTr="00CC46AC">
        <w:tc>
          <w:tcPr>
            <w:tcW w:w="6858" w:type="dxa"/>
            <w:vAlign w:val="bottom"/>
          </w:tcPr>
          <w:p w:rsidR="00CC46AC" w:rsidRDefault="00CC46AC" w:rsidP="00CC46AC">
            <w:pPr>
              <w:spacing w:line="360" w:lineRule="auto"/>
              <w:ind w:left="720" w:hanging="180"/>
            </w:pPr>
          </w:p>
        </w:tc>
        <w:tc>
          <w:tcPr>
            <w:tcW w:w="2718" w:type="dxa"/>
            <w:vAlign w:val="bottom"/>
          </w:tcPr>
          <w:p w:rsidR="00CC46AC" w:rsidRDefault="00CC46AC" w:rsidP="00CC46AC">
            <w:pPr>
              <w:spacing w:line="360" w:lineRule="auto"/>
            </w:pPr>
          </w:p>
        </w:tc>
      </w:tr>
      <w:tr w:rsidR="00CC46AC" w:rsidTr="00CC46AC">
        <w:tc>
          <w:tcPr>
            <w:tcW w:w="6858" w:type="dxa"/>
            <w:vAlign w:val="bottom"/>
          </w:tcPr>
          <w:p w:rsidR="00CC46AC" w:rsidRDefault="00CC46AC" w:rsidP="00CC46AC">
            <w:pPr>
              <w:spacing w:line="360" w:lineRule="auto"/>
              <w:ind w:firstLine="540"/>
            </w:pPr>
          </w:p>
        </w:tc>
        <w:tc>
          <w:tcPr>
            <w:tcW w:w="2718" w:type="dxa"/>
            <w:vAlign w:val="bottom"/>
          </w:tcPr>
          <w:p w:rsidR="00CC46AC" w:rsidRDefault="00CC46AC" w:rsidP="00CC46AC">
            <w:pPr>
              <w:spacing w:line="360" w:lineRule="auto"/>
            </w:pPr>
          </w:p>
        </w:tc>
      </w:tr>
      <w:tr w:rsidR="00CC46AC" w:rsidTr="00CC46AC">
        <w:tc>
          <w:tcPr>
            <w:tcW w:w="6858" w:type="dxa"/>
            <w:vAlign w:val="bottom"/>
          </w:tcPr>
          <w:p w:rsidR="00CC46AC" w:rsidRDefault="00CC46AC" w:rsidP="00CC46AC">
            <w:pPr>
              <w:spacing w:line="360" w:lineRule="auto"/>
              <w:ind w:firstLine="540"/>
            </w:pPr>
          </w:p>
        </w:tc>
        <w:tc>
          <w:tcPr>
            <w:tcW w:w="2718" w:type="dxa"/>
            <w:vAlign w:val="bottom"/>
          </w:tcPr>
          <w:p w:rsidR="00CC46AC" w:rsidRDefault="00CC46AC" w:rsidP="00CC46AC">
            <w:pPr>
              <w:spacing w:line="360" w:lineRule="auto"/>
            </w:pPr>
          </w:p>
        </w:tc>
      </w:tr>
      <w:tr w:rsidR="00CC46AC" w:rsidTr="00CC46AC">
        <w:tc>
          <w:tcPr>
            <w:tcW w:w="6858" w:type="dxa"/>
            <w:vAlign w:val="bottom"/>
          </w:tcPr>
          <w:p w:rsidR="00CC46AC" w:rsidRDefault="00CC46AC" w:rsidP="00CC46AC">
            <w:pPr>
              <w:spacing w:line="360" w:lineRule="auto"/>
              <w:ind w:firstLine="540"/>
            </w:pPr>
          </w:p>
        </w:tc>
        <w:tc>
          <w:tcPr>
            <w:tcW w:w="2718" w:type="dxa"/>
            <w:vAlign w:val="bottom"/>
          </w:tcPr>
          <w:p w:rsidR="00CC46AC" w:rsidRDefault="00CC46AC" w:rsidP="00CC46AC">
            <w:pPr>
              <w:spacing w:line="360" w:lineRule="auto"/>
            </w:pPr>
          </w:p>
        </w:tc>
      </w:tr>
      <w:tr w:rsidR="00CC46AC" w:rsidTr="00CC46AC">
        <w:tc>
          <w:tcPr>
            <w:tcW w:w="6858" w:type="dxa"/>
            <w:vAlign w:val="bottom"/>
          </w:tcPr>
          <w:p w:rsidR="00CC46AC" w:rsidRDefault="00CC46AC" w:rsidP="00CC46AC">
            <w:pPr>
              <w:spacing w:line="360" w:lineRule="auto"/>
              <w:ind w:firstLine="540"/>
            </w:pPr>
          </w:p>
        </w:tc>
        <w:tc>
          <w:tcPr>
            <w:tcW w:w="2718" w:type="dxa"/>
            <w:vAlign w:val="bottom"/>
          </w:tcPr>
          <w:p w:rsidR="00CC46AC" w:rsidRDefault="00CC46AC" w:rsidP="00CC46AC">
            <w:pPr>
              <w:spacing w:line="360" w:lineRule="auto"/>
            </w:pPr>
          </w:p>
        </w:tc>
      </w:tr>
      <w:tr w:rsidR="00CC46AC" w:rsidTr="00CC46AC">
        <w:tc>
          <w:tcPr>
            <w:tcW w:w="6858" w:type="dxa"/>
            <w:vAlign w:val="bottom"/>
          </w:tcPr>
          <w:p w:rsidR="00CC46AC" w:rsidRPr="00F450C8" w:rsidRDefault="00CC46AC" w:rsidP="00CC46AC">
            <w:pPr>
              <w:spacing w:line="360" w:lineRule="auto"/>
              <w:rPr>
                <w:b/>
              </w:rPr>
            </w:pPr>
            <w:r w:rsidRPr="00F450C8">
              <w:rPr>
                <w:b/>
              </w:rPr>
              <w:t>Total sources of cash</w:t>
            </w:r>
          </w:p>
        </w:tc>
        <w:tc>
          <w:tcPr>
            <w:tcW w:w="2718" w:type="dxa"/>
            <w:vAlign w:val="bottom"/>
          </w:tcPr>
          <w:p w:rsidR="00CC46AC" w:rsidRDefault="00CC46AC" w:rsidP="00CC46AC">
            <w:pPr>
              <w:spacing w:line="360" w:lineRule="auto"/>
              <w:jc w:val="right"/>
            </w:pPr>
            <w:r>
              <w:t xml:space="preserve"> (A)</w:t>
            </w:r>
          </w:p>
        </w:tc>
      </w:tr>
      <w:tr w:rsidR="00CC46AC" w:rsidTr="00CC46AC">
        <w:tc>
          <w:tcPr>
            <w:tcW w:w="6858" w:type="dxa"/>
            <w:vAlign w:val="bottom"/>
          </w:tcPr>
          <w:p w:rsidR="00CC46AC" w:rsidRPr="00F450C8" w:rsidRDefault="00CC46AC" w:rsidP="00CC46AC">
            <w:pPr>
              <w:spacing w:line="360" w:lineRule="auto"/>
              <w:rPr>
                <w:b/>
              </w:rPr>
            </w:pPr>
            <w:r w:rsidRPr="00F450C8">
              <w:rPr>
                <w:b/>
              </w:rPr>
              <w:t>Uses of cash</w:t>
            </w:r>
          </w:p>
        </w:tc>
        <w:tc>
          <w:tcPr>
            <w:tcW w:w="2718" w:type="dxa"/>
            <w:vAlign w:val="bottom"/>
          </w:tcPr>
          <w:p w:rsidR="00CC46AC" w:rsidRDefault="00CC46AC" w:rsidP="00CC46AC">
            <w:pPr>
              <w:spacing w:line="360" w:lineRule="auto"/>
            </w:pPr>
          </w:p>
        </w:tc>
      </w:tr>
      <w:tr w:rsidR="00CC46AC" w:rsidTr="00CC46AC">
        <w:tc>
          <w:tcPr>
            <w:tcW w:w="6858" w:type="dxa"/>
            <w:vAlign w:val="bottom"/>
          </w:tcPr>
          <w:p w:rsidR="00CC46AC" w:rsidRDefault="00CC46AC" w:rsidP="00CC46AC">
            <w:pPr>
              <w:spacing w:line="360" w:lineRule="auto"/>
              <w:ind w:firstLine="540"/>
            </w:pPr>
          </w:p>
        </w:tc>
        <w:tc>
          <w:tcPr>
            <w:tcW w:w="2718" w:type="dxa"/>
            <w:vAlign w:val="bottom"/>
          </w:tcPr>
          <w:p w:rsidR="00CC46AC" w:rsidRDefault="00CC46AC" w:rsidP="00CC46AC">
            <w:pPr>
              <w:spacing w:line="360" w:lineRule="auto"/>
            </w:pPr>
          </w:p>
        </w:tc>
      </w:tr>
      <w:tr w:rsidR="00CC46AC" w:rsidTr="00CC46AC">
        <w:tc>
          <w:tcPr>
            <w:tcW w:w="6858" w:type="dxa"/>
            <w:vAlign w:val="bottom"/>
          </w:tcPr>
          <w:p w:rsidR="00CC46AC" w:rsidRDefault="00CC46AC" w:rsidP="00CC46AC">
            <w:pPr>
              <w:spacing w:line="360" w:lineRule="auto"/>
              <w:ind w:firstLine="540"/>
            </w:pPr>
          </w:p>
        </w:tc>
        <w:tc>
          <w:tcPr>
            <w:tcW w:w="2718" w:type="dxa"/>
            <w:vAlign w:val="bottom"/>
          </w:tcPr>
          <w:p w:rsidR="00CC46AC" w:rsidRDefault="00CC46AC" w:rsidP="00CC46AC">
            <w:pPr>
              <w:spacing w:line="360" w:lineRule="auto"/>
            </w:pPr>
          </w:p>
        </w:tc>
      </w:tr>
      <w:tr w:rsidR="00CC46AC" w:rsidTr="00CC46AC">
        <w:tc>
          <w:tcPr>
            <w:tcW w:w="6858" w:type="dxa"/>
            <w:vAlign w:val="bottom"/>
          </w:tcPr>
          <w:p w:rsidR="00CC46AC" w:rsidRDefault="00CC46AC" w:rsidP="00CC46AC">
            <w:pPr>
              <w:spacing w:line="360" w:lineRule="auto"/>
              <w:ind w:firstLine="540"/>
            </w:pPr>
          </w:p>
        </w:tc>
        <w:tc>
          <w:tcPr>
            <w:tcW w:w="2718" w:type="dxa"/>
            <w:vAlign w:val="bottom"/>
          </w:tcPr>
          <w:p w:rsidR="00CC46AC" w:rsidRDefault="00CC46AC" w:rsidP="00CC46AC">
            <w:pPr>
              <w:spacing w:line="360" w:lineRule="auto"/>
            </w:pPr>
          </w:p>
        </w:tc>
      </w:tr>
      <w:tr w:rsidR="00CC46AC" w:rsidTr="00CC46AC">
        <w:tc>
          <w:tcPr>
            <w:tcW w:w="6858" w:type="dxa"/>
            <w:vAlign w:val="bottom"/>
          </w:tcPr>
          <w:p w:rsidR="00CC46AC" w:rsidRDefault="00CC46AC" w:rsidP="00CC46AC">
            <w:pPr>
              <w:spacing w:line="360" w:lineRule="auto"/>
              <w:ind w:firstLine="540"/>
            </w:pPr>
          </w:p>
        </w:tc>
        <w:tc>
          <w:tcPr>
            <w:tcW w:w="2718" w:type="dxa"/>
            <w:vAlign w:val="bottom"/>
          </w:tcPr>
          <w:p w:rsidR="00CC46AC" w:rsidRDefault="00CC46AC" w:rsidP="00CC46AC">
            <w:pPr>
              <w:spacing w:line="360" w:lineRule="auto"/>
            </w:pPr>
          </w:p>
        </w:tc>
      </w:tr>
      <w:tr w:rsidR="00CC46AC" w:rsidTr="00CC46AC">
        <w:tc>
          <w:tcPr>
            <w:tcW w:w="6858" w:type="dxa"/>
            <w:vAlign w:val="bottom"/>
          </w:tcPr>
          <w:p w:rsidR="00CC46AC" w:rsidRDefault="00CC46AC" w:rsidP="00CC46AC">
            <w:pPr>
              <w:spacing w:line="360" w:lineRule="auto"/>
              <w:ind w:firstLine="540"/>
            </w:pPr>
          </w:p>
        </w:tc>
        <w:tc>
          <w:tcPr>
            <w:tcW w:w="2718" w:type="dxa"/>
            <w:vAlign w:val="bottom"/>
          </w:tcPr>
          <w:p w:rsidR="00CC46AC" w:rsidRDefault="00CC46AC" w:rsidP="00CC46AC">
            <w:pPr>
              <w:spacing w:line="360" w:lineRule="auto"/>
            </w:pPr>
          </w:p>
        </w:tc>
      </w:tr>
      <w:tr w:rsidR="00CC46AC" w:rsidTr="00CC46AC">
        <w:tc>
          <w:tcPr>
            <w:tcW w:w="6858" w:type="dxa"/>
            <w:vAlign w:val="bottom"/>
          </w:tcPr>
          <w:p w:rsidR="00CC46AC" w:rsidRDefault="00CC46AC" w:rsidP="00CC46AC">
            <w:pPr>
              <w:spacing w:line="360" w:lineRule="auto"/>
              <w:ind w:firstLine="540"/>
            </w:pPr>
          </w:p>
        </w:tc>
        <w:tc>
          <w:tcPr>
            <w:tcW w:w="2718" w:type="dxa"/>
            <w:vAlign w:val="bottom"/>
          </w:tcPr>
          <w:p w:rsidR="00CC46AC" w:rsidRDefault="00CC46AC" w:rsidP="00CC46AC">
            <w:pPr>
              <w:spacing w:line="360" w:lineRule="auto"/>
            </w:pPr>
          </w:p>
        </w:tc>
      </w:tr>
      <w:tr w:rsidR="00CC46AC" w:rsidTr="00CC46AC">
        <w:tc>
          <w:tcPr>
            <w:tcW w:w="6858" w:type="dxa"/>
            <w:vAlign w:val="bottom"/>
          </w:tcPr>
          <w:p w:rsidR="00CC46AC" w:rsidRDefault="00CC46AC" w:rsidP="00CC46AC">
            <w:pPr>
              <w:spacing w:line="360" w:lineRule="auto"/>
              <w:ind w:firstLine="540"/>
            </w:pPr>
          </w:p>
        </w:tc>
        <w:tc>
          <w:tcPr>
            <w:tcW w:w="2718" w:type="dxa"/>
            <w:vAlign w:val="bottom"/>
          </w:tcPr>
          <w:p w:rsidR="00CC46AC" w:rsidRDefault="00CC46AC" w:rsidP="00CC46AC">
            <w:pPr>
              <w:spacing w:line="360" w:lineRule="auto"/>
            </w:pPr>
          </w:p>
        </w:tc>
      </w:tr>
      <w:tr w:rsidR="00CC46AC" w:rsidTr="00CC46AC">
        <w:tc>
          <w:tcPr>
            <w:tcW w:w="6858" w:type="dxa"/>
            <w:vAlign w:val="bottom"/>
          </w:tcPr>
          <w:p w:rsidR="00CC46AC" w:rsidRDefault="00CC46AC" w:rsidP="00CC46AC">
            <w:pPr>
              <w:spacing w:line="360" w:lineRule="auto"/>
              <w:ind w:firstLine="540"/>
            </w:pPr>
          </w:p>
        </w:tc>
        <w:tc>
          <w:tcPr>
            <w:tcW w:w="2718" w:type="dxa"/>
            <w:vAlign w:val="bottom"/>
          </w:tcPr>
          <w:p w:rsidR="00CC46AC" w:rsidRDefault="00CC46AC" w:rsidP="00CC46AC">
            <w:pPr>
              <w:spacing w:line="360" w:lineRule="auto"/>
            </w:pPr>
          </w:p>
        </w:tc>
      </w:tr>
      <w:tr w:rsidR="00CC46AC" w:rsidTr="00CC46AC">
        <w:tc>
          <w:tcPr>
            <w:tcW w:w="6858" w:type="dxa"/>
            <w:vAlign w:val="bottom"/>
          </w:tcPr>
          <w:p w:rsidR="00CC46AC" w:rsidRDefault="00CC46AC" w:rsidP="00CC46AC">
            <w:pPr>
              <w:spacing w:line="360" w:lineRule="auto"/>
              <w:ind w:firstLine="540"/>
            </w:pPr>
          </w:p>
        </w:tc>
        <w:tc>
          <w:tcPr>
            <w:tcW w:w="2718" w:type="dxa"/>
            <w:vAlign w:val="bottom"/>
          </w:tcPr>
          <w:p w:rsidR="00CC46AC" w:rsidRDefault="00CC46AC" w:rsidP="00CC46AC">
            <w:pPr>
              <w:spacing w:line="360" w:lineRule="auto"/>
            </w:pPr>
          </w:p>
        </w:tc>
      </w:tr>
      <w:tr w:rsidR="00CC46AC" w:rsidTr="00CC46AC">
        <w:tc>
          <w:tcPr>
            <w:tcW w:w="6858" w:type="dxa"/>
            <w:vAlign w:val="bottom"/>
          </w:tcPr>
          <w:p w:rsidR="00CC46AC" w:rsidRPr="00F450C8" w:rsidRDefault="00CC46AC" w:rsidP="00CC46AC">
            <w:pPr>
              <w:spacing w:line="360" w:lineRule="auto"/>
              <w:rPr>
                <w:b/>
              </w:rPr>
            </w:pPr>
            <w:r w:rsidRPr="00F450C8">
              <w:rPr>
                <w:b/>
              </w:rPr>
              <w:t>Total uses of cash</w:t>
            </w:r>
          </w:p>
        </w:tc>
        <w:tc>
          <w:tcPr>
            <w:tcW w:w="2718" w:type="dxa"/>
            <w:vAlign w:val="bottom"/>
          </w:tcPr>
          <w:p w:rsidR="00CC46AC" w:rsidRDefault="00CC46AC" w:rsidP="00CC46AC">
            <w:pPr>
              <w:spacing w:line="360" w:lineRule="auto"/>
              <w:jc w:val="right"/>
            </w:pPr>
            <w:r>
              <w:t xml:space="preserve"> (B)</w:t>
            </w:r>
          </w:p>
        </w:tc>
      </w:tr>
      <w:tr w:rsidR="00CC46AC" w:rsidTr="00CC46AC">
        <w:tc>
          <w:tcPr>
            <w:tcW w:w="6858" w:type="dxa"/>
            <w:vAlign w:val="bottom"/>
          </w:tcPr>
          <w:p w:rsidR="00CC46AC" w:rsidRPr="00F450C8" w:rsidRDefault="00CC46AC" w:rsidP="00CC46AC">
            <w:pPr>
              <w:spacing w:line="360" w:lineRule="auto"/>
              <w:rPr>
                <w:b/>
              </w:rPr>
            </w:pPr>
            <w:r>
              <w:rPr>
                <w:b/>
              </w:rPr>
              <w:t>Net cash surplus of deficit</w:t>
            </w:r>
          </w:p>
        </w:tc>
        <w:tc>
          <w:tcPr>
            <w:tcW w:w="2718" w:type="dxa"/>
            <w:vAlign w:val="bottom"/>
          </w:tcPr>
          <w:p w:rsidR="00CC46AC" w:rsidRDefault="00CC46AC" w:rsidP="00CC46AC">
            <w:pPr>
              <w:spacing w:line="360" w:lineRule="auto"/>
              <w:jc w:val="right"/>
            </w:pPr>
            <w:r>
              <w:t xml:space="preserve"> (A-B)</w:t>
            </w:r>
          </w:p>
        </w:tc>
      </w:tr>
    </w:tbl>
    <w:p w:rsidR="00074082" w:rsidRDefault="00074082" w:rsidP="003C5E15">
      <w:pPr>
        <w:rPr>
          <w:lang w:val="en-CA"/>
        </w:rPr>
      </w:pPr>
    </w:p>
    <w:p w:rsidR="00074082" w:rsidRDefault="00074082">
      <w:pPr>
        <w:rPr>
          <w:lang w:val="en-CA"/>
        </w:rPr>
      </w:pPr>
      <w:r>
        <w:rPr>
          <w:lang w:val="en-CA"/>
        </w:rPr>
        <w:br w:type="page"/>
      </w:r>
    </w:p>
    <w:p w:rsidR="003C5E15" w:rsidRDefault="00074082" w:rsidP="00715841">
      <w:pPr>
        <w:pStyle w:val="AE1"/>
        <w:jc w:val="right"/>
      </w:pPr>
      <w:bookmarkStart w:id="54" w:name="_Toc277766727"/>
      <w:bookmarkStart w:id="55" w:name="_Toc277767968"/>
      <w:bookmarkStart w:id="56" w:name="_Toc277768167"/>
      <w:bookmarkStart w:id="57" w:name="_Toc277768325"/>
      <w:bookmarkStart w:id="58" w:name="_Toc277768764"/>
      <w:r>
        <w:rPr>
          <w:i/>
          <w:lang w:val="en-CA"/>
        </w:rPr>
        <w:lastRenderedPageBreak/>
        <w:t xml:space="preserve">Name: </w:t>
      </w:r>
      <w:r>
        <w:t>____________________</w:t>
      </w:r>
      <w:bookmarkEnd w:id="54"/>
      <w:bookmarkEnd w:id="55"/>
      <w:bookmarkEnd w:id="56"/>
      <w:bookmarkEnd w:id="57"/>
      <w:bookmarkEnd w:id="58"/>
    </w:p>
    <w:p w:rsidR="000549FC" w:rsidRDefault="000549FC" w:rsidP="000549FC">
      <w:pPr>
        <w:pStyle w:val="AE1"/>
        <w:jc w:val="left"/>
      </w:pPr>
      <w:bookmarkStart w:id="59" w:name="_Toc277768765"/>
      <w:r>
        <w:t>Supplemental P</w:t>
      </w:r>
      <w:r w:rsidRPr="00D1303E">
        <w:t>roblems</w:t>
      </w:r>
      <w:bookmarkEnd w:id="59"/>
    </w:p>
    <w:p w:rsidR="000549FC" w:rsidRPr="00EF3D8B" w:rsidRDefault="000549FC" w:rsidP="000549FC"/>
    <w:p w:rsidR="000549FC" w:rsidRPr="00EF3D8B" w:rsidRDefault="000549FC" w:rsidP="000549FC">
      <w:pPr>
        <w:pStyle w:val="AE3"/>
      </w:pPr>
      <w:bookmarkStart w:id="60" w:name="_Toc277768766"/>
      <w:r>
        <w:t>Balance Sheet</w:t>
      </w:r>
      <w:bookmarkEnd w:id="60"/>
    </w:p>
    <w:p w:rsidR="00074082" w:rsidRPr="00074082" w:rsidRDefault="00074082" w:rsidP="00074082">
      <w:pPr>
        <w:jc w:val="right"/>
        <w:rPr>
          <w:b/>
          <w:lang w:val="en-CA"/>
        </w:rPr>
      </w:pPr>
    </w:p>
    <w:p w:rsidR="003C5E15" w:rsidRDefault="003C5E15" w:rsidP="003C5E15">
      <w:pPr>
        <w:rPr>
          <w:lang w:val="en-CA"/>
        </w:rPr>
      </w:pPr>
      <w:r>
        <w:rPr>
          <w:lang w:val="en-CA"/>
        </w:rPr>
        <w:t>Using the information below:</w:t>
      </w:r>
    </w:p>
    <w:p w:rsidR="003C5E15" w:rsidRDefault="003C5E15" w:rsidP="003C5E15">
      <w:pPr>
        <w:rPr>
          <w:lang w:val="en-CA"/>
        </w:rPr>
      </w:pPr>
      <w:r>
        <w:rPr>
          <w:lang w:val="en-CA"/>
        </w:rPr>
        <w:t>1. Determine if each of the accounts is a current asset (CA), a non-current asset (NCA), a current liability (CL), a non-current liability (NCL), or none of the above (N).</w:t>
      </w:r>
    </w:p>
    <w:p w:rsidR="003C5E15" w:rsidRDefault="003C5E15" w:rsidP="003C5E15">
      <w:pPr>
        <w:rPr>
          <w:lang w:val="en-CA"/>
        </w:rPr>
      </w:pPr>
    </w:p>
    <w:p w:rsidR="003C5E15" w:rsidRDefault="003C5E15" w:rsidP="003C5E15">
      <w:r>
        <w:rPr>
          <w:lang w:val="en-CA"/>
        </w:rPr>
        <w:t xml:space="preserve">2. </w:t>
      </w:r>
      <w:r>
        <w:t xml:space="preserve">Create a balance sheet. </w:t>
      </w:r>
      <w:r w:rsidR="00BF153F">
        <w:t>(</w:t>
      </w:r>
      <w:r>
        <w:t>Hint: You will need to compute owner’s equity.</w:t>
      </w:r>
      <w:r w:rsidR="00BF153F">
        <w:t>)</w:t>
      </w:r>
    </w:p>
    <w:p w:rsidR="003C5E15" w:rsidRDefault="003C5E15" w:rsidP="003C5E15"/>
    <w:p w:rsidR="003C5E15" w:rsidRDefault="003C5E15" w:rsidP="003C5E15">
      <w:r>
        <w:t xml:space="preserve">3. In class, several measures of liquidity and solvency were discussed.  </w:t>
      </w:r>
      <w:r>
        <w:rPr>
          <w:b/>
          <w:bCs/>
        </w:rPr>
        <w:t xml:space="preserve">List </w:t>
      </w:r>
      <w:r>
        <w:t xml:space="preserve">and </w:t>
      </w:r>
      <w:r>
        <w:rPr>
          <w:b/>
          <w:bCs/>
        </w:rPr>
        <w:t xml:space="preserve">compute </w:t>
      </w:r>
      <w:r>
        <w:t>any</w:t>
      </w:r>
      <w:r w:rsidR="0014008F">
        <w:t xml:space="preserve"> </w:t>
      </w:r>
      <w:r>
        <w:t>two of those measures.</w:t>
      </w:r>
    </w:p>
    <w:p w:rsidR="0014008F" w:rsidRDefault="0014008F" w:rsidP="00135CF7">
      <w:r>
        <w:tab/>
      </w:r>
    </w:p>
    <w:p w:rsidR="00135CF7" w:rsidRDefault="00135CF7" w:rsidP="0014008F">
      <w:pPr>
        <w:ind w:firstLine="720"/>
      </w:pPr>
      <w:r>
        <w:t>________________________________________________________________________</w:t>
      </w:r>
    </w:p>
    <w:p w:rsidR="00135CF7" w:rsidRDefault="00135CF7" w:rsidP="0014008F">
      <w:pPr>
        <w:ind w:firstLine="720"/>
      </w:pPr>
    </w:p>
    <w:p w:rsidR="00135CF7" w:rsidRDefault="00135CF7" w:rsidP="0014008F">
      <w:pPr>
        <w:ind w:firstLine="720"/>
      </w:pPr>
      <w:r>
        <w:t>________________________________________________________________________</w:t>
      </w:r>
    </w:p>
    <w:p w:rsidR="00135CF7" w:rsidRDefault="00135CF7" w:rsidP="0014008F">
      <w:pPr>
        <w:ind w:firstLine="720"/>
      </w:pPr>
    </w:p>
    <w:p w:rsidR="003C5E15" w:rsidRDefault="003C5E15" w:rsidP="003C5E15">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t>Current portion machinery debt</w:t>
      </w:r>
      <w:r>
        <w:tab/>
        <w:t xml:space="preserve">  15,000</w:t>
      </w:r>
      <w:r>
        <w:tab/>
        <w:t>Land debt</w:t>
      </w:r>
      <w:r>
        <w:tab/>
      </w:r>
      <w:r>
        <w:tab/>
      </w:r>
      <w:r>
        <w:tab/>
        <w:t xml:space="preserve">           115,000</w:t>
      </w:r>
    </w:p>
    <w:p w:rsidR="003C5E15" w:rsidRDefault="003C5E15" w:rsidP="003C5E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Cash</w:t>
      </w:r>
      <w:r>
        <w:tab/>
      </w:r>
      <w:r>
        <w:tab/>
      </w:r>
      <w:r>
        <w:tab/>
      </w:r>
      <w:r>
        <w:tab/>
      </w:r>
      <w:r>
        <w:tab/>
        <w:t xml:space="preserve">    8,000</w:t>
      </w:r>
      <w:r>
        <w:tab/>
        <w:t>Machinery</w:t>
      </w:r>
      <w:r>
        <w:tab/>
      </w:r>
      <w:r>
        <w:tab/>
      </w:r>
      <w:r>
        <w:tab/>
      </w:r>
      <w:r>
        <w:tab/>
        <w:t>45,000</w:t>
      </w:r>
    </w:p>
    <w:p w:rsidR="003C5E15" w:rsidRDefault="003C5E15" w:rsidP="003C5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pPr>
      <w:r>
        <w:t>Fuel inventory</w:t>
      </w:r>
      <w:r>
        <w:tab/>
      </w:r>
      <w:r>
        <w:tab/>
      </w:r>
      <w:r>
        <w:tab/>
      </w:r>
      <w:r>
        <w:tab/>
        <w:t xml:space="preserve">    2,000</w:t>
      </w:r>
      <w:r>
        <w:tab/>
        <w:t>Cash invested in growing crops</w:t>
      </w:r>
      <w:r>
        <w:tab/>
        <w:t xml:space="preserve">  5,000</w:t>
      </w:r>
    </w:p>
    <w:p w:rsidR="003C5E15" w:rsidRDefault="003C5E15" w:rsidP="003C5E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Land</w:t>
      </w:r>
      <w:r>
        <w:tab/>
      </w:r>
      <w:r>
        <w:tab/>
      </w:r>
      <w:r>
        <w:tab/>
      </w:r>
      <w:r>
        <w:tab/>
      </w:r>
      <w:r>
        <w:tab/>
        <w:t>300,000</w:t>
      </w:r>
      <w:r>
        <w:tab/>
        <w:t>Machinery debt</w:t>
      </w:r>
      <w:r>
        <w:tab/>
      </w:r>
      <w:r>
        <w:tab/>
      </w:r>
      <w:r>
        <w:tab/>
        <w:t>45,000</w:t>
      </w:r>
    </w:p>
    <w:p w:rsidR="003C5E15" w:rsidRDefault="003C5E15" w:rsidP="003C5E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Accrued interest (int. payable)</w:t>
      </w:r>
      <w:r>
        <w:tab/>
        <w:t xml:space="preserve">    3,000</w:t>
      </w:r>
      <w:r>
        <w:tab/>
        <w:t>Feeder livestock</w:t>
      </w:r>
      <w:r>
        <w:tab/>
      </w:r>
      <w:r>
        <w:tab/>
      </w:r>
      <w:r>
        <w:tab/>
        <w:t>23,000</w:t>
      </w:r>
    </w:p>
    <w:p w:rsidR="003C5E15" w:rsidRDefault="003C5E15" w:rsidP="003C5E15">
      <w:pPr>
        <w:tabs>
          <w:tab w:val="left" w:pos="720"/>
          <w:tab w:val="left" w:pos="1440"/>
          <w:tab w:val="left" w:pos="2160"/>
          <w:tab w:val="left" w:pos="2880"/>
        </w:tabs>
        <w:ind w:left="2880" w:hanging="2880"/>
      </w:pPr>
      <w:r>
        <w:t>Breeding stock</w:t>
      </w:r>
      <w:r>
        <w:tab/>
      </w:r>
      <w:r>
        <w:tab/>
      </w:r>
      <w:r>
        <w:tab/>
        <w:t xml:space="preserve">  35,000</w:t>
      </w:r>
      <w:r>
        <w:tab/>
        <w:t>Current portion mortgage</w:t>
      </w:r>
      <w:r>
        <w:tab/>
      </w:r>
      <w:r>
        <w:tab/>
        <w:t>20,000</w:t>
      </w:r>
    </w:p>
    <w:p w:rsidR="003C5E15" w:rsidRDefault="003C5E15" w:rsidP="003C5E15"/>
    <w:p w:rsidR="00C85512" w:rsidRDefault="00C85512">
      <w:pPr>
        <w:rPr>
          <w:lang w:val="en-CA"/>
        </w:rPr>
      </w:pPr>
      <w:r>
        <w:rPr>
          <w:lang w:val="en-CA"/>
        </w:rPr>
        <w:br w:type="page"/>
      </w:r>
    </w:p>
    <w:p w:rsidR="0014008F" w:rsidRPr="0014008F" w:rsidRDefault="003C5E15" w:rsidP="0014008F">
      <w:r>
        <w:rPr>
          <w:lang w:val="en-CA"/>
        </w:rPr>
        <w:lastRenderedPageBreak/>
        <w:t>4</w:t>
      </w:r>
      <w:r>
        <w:t>.  Classify each of the following as either a current liability (CL), a non-current liability (NCL), a current asset (CA), a non-current asset (NCA) or NONE.  Note: check only ONE category for each. (20 points)</w:t>
      </w:r>
    </w:p>
    <w:p w:rsidR="0014008F" w:rsidRPr="0014008F" w:rsidRDefault="0014008F" w:rsidP="0014008F">
      <w:pPr>
        <w:tabs>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14008F" w:rsidRPr="0014008F" w:rsidRDefault="0014008F" w:rsidP="003C5E15">
      <w:pPr>
        <w:spacing w:line="360" w:lineRule="auto"/>
        <w:rPr>
          <w:u w:val="single"/>
        </w:rPr>
      </w:pPr>
      <w:r>
        <w:tab/>
      </w:r>
      <w:r>
        <w:tab/>
      </w:r>
      <w:r>
        <w:tab/>
      </w:r>
      <w:r>
        <w:tab/>
      </w:r>
      <w:r w:rsidRPr="0014008F">
        <w:rPr>
          <w:u w:val="single"/>
        </w:rPr>
        <w:t>CL</w:t>
      </w:r>
      <w:r w:rsidRPr="0014008F">
        <w:rPr>
          <w:u w:val="single"/>
        </w:rPr>
        <w:tab/>
      </w:r>
      <w:r w:rsidRPr="0014008F">
        <w:rPr>
          <w:u w:val="single"/>
        </w:rPr>
        <w:tab/>
        <w:t>NCL</w:t>
      </w:r>
      <w:r w:rsidRPr="0014008F">
        <w:rPr>
          <w:u w:val="single"/>
        </w:rPr>
        <w:tab/>
      </w:r>
      <w:r w:rsidRPr="0014008F">
        <w:rPr>
          <w:u w:val="single"/>
        </w:rPr>
        <w:tab/>
        <w:t>CA</w:t>
      </w:r>
      <w:r w:rsidRPr="0014008F">
        <w:rPr>
          <w:u w:val="single"/>
        </w:rPr>
        <w:tab/>
      </w:r>
      <w:r w:rsidRPr="0014008F">
        <w:rPr>
          <w:u w:val="single"/>
        </w:rPr>
        <w:tab/>
        <w:t>NCA</w:t>
      </w:r>
      <w:r w:rsidRPr="0014008F">
        <w:rPr>
          <w:u w:val="single"/>
        </w:rPr>
        <w:tab/>
      </w:r>
      <w:r w:rsidRPr="0014008F">
        <w:rPr>
          <w:u w:val="single"/>
        </w:rPr>
        <w:tab/>
        <w:t>NONE</w:t>
      </w:r>
    </w:p>
    <w:p w:rsidR="0014008F" w:rsidRDefault="006B6C22" w:rsidP="003C5E15">
      <w:pPr>
        <w:spacing w:line="360" w:lineRule="auto"/>
      </w:pPr>
      <w:r>
        <w:t>a. Cash</w:t>
      </w:r>
    </w:p>
    <w:p w:rsidR="003C5E15" w:rsidRDefault="006B6C22" w:rsidP="003C5E15">
      <w:pPr>
        <w:spacing w:line="360" w:lineRule="auto"/>
      </w:pPr>
      <w:r>
        <w:t>b. Raised</w:t>
      </w:r>
      <w:r w:rsidR="003C5E15">
        <w:t xml:space="preserve"> breeding livestock</w:t>
      </w:r>
    </w:p>
    <w:p w:rsidR="003C5E15" w:rsidRDefault="006B6C22" w:rsidP="003C5E15">
      <w:pPr>
        <w:spacing w:line="360" w:lineRule="auto"/>
      </w:pPr>
      <w:r>
        <w:t>c. Farm</w:t>
      </w:r>
      <w:r w:rsidR="003C5E15">
        <w:t xml:space="preserve"> mortgage</w:t>
      </w:r>
    </w:p>
    <w:p w:rsidR="003C5E15" w:rsidRDefault="006B6C22" w:rsidP="003C5E15">
      <w:pPr>
        <w:spacing w:line="360" w:lineRule="auto"/>
      </w:pPr>
      <w:r>
        <w:t>d. Machinery</w:t>
      </w:r>
    </w:p>
    <w:p w:rsidR="003C5E15" w:rsidRDefault="006B6C22" w:rsidP="003C5E15">
      <w:pPr>
        <w:spacing w:line="360" w:lineRule="auto"/>
      </w:pPr>
      <w:r>
        <w:t>e. Land</w:t>
      </w:r>
    </w:p>
    <w:p w:rsidR="003C5E15" w:rsidRDefault="006B6C22" w:rsidP="003C5E15">
      <w:pPr>
        <w:spacing w:line="360" w:lineRule="auto"/>
      </w:pPr>
      <w:r>
        <w:t>f. Operating</w:t>
      </w:r>
      <w:r w:rsidR="003C5E15">
        <w:t xml:space="preserve"> loan</w:t>
      </w:r>
    </w:p>
    <w:p w:rsidR="003C5E15" w:rsidRDefault="006B6C22" w:rsidP="003C5E15">
      <w:pPr>
        <w:spacing w:line="360" w:lineRule="auto"/>
      </w:pPr>
      <w:r>
        <w:t>g. Taxes</w:t>
      </w:r>
      <w:r w:rsidR="003C5E15">
        <w:t xml:space="preserve"> payable</w:t>
      </w:r>
    </w:p>
    <w:p w:rsidR="003C5E15" w:rsidRDefault="006B6C22" w:rsidP="003C5E15">
      <w:pPr>
        <w:spacing w:line="360" w:lineRule="auto"/>
      </w:pPr>
      <w:r>
        <w:t>h. Feeder</w:t>
      </w:r>
      <w:r w:rsidR="003C5E15">
        <w:t xml:space="preserve"> livestock</w:t>
      </w:r>
    </w:p>
    <w:p w:rsidR="003C5E15" w:rsidRDefault="006B6C22" w:rsidP="003C5E15">
      <w:pPr>
        <w:spacing w:line="360" w:lineRule="auto"/>
      </w:pPr>
      <w:r>
        <w:t>i. Prepaid</w:t>
      </w:r>
      <w:r w:rsidR="003C5E15">
        <w:t xml:space="preserve"> expense</w:t>
      </w:r>
    </w:p>
    <w:p w:rsidR="003C5E15" w:rsidRDefault="006B6C22" w:rsidP="003C5E15">
      <w:pPr>
        <w:spacing w:line="360" w:lineRule="auto"/>
      </w:pPr>
      <w:r>
        <w:t>j. Feed</w:t>
      </w:r>
      <w:r w:rsidR="003C5E15">
        <w:t xml:space="preserve"> expense</w:t>
      </w:r>
    </w:p>
    <w:p w:rsidR="003C5E15" w:rsidRDefault="006B6C22" w:rsidP="003C5E15">
      <w:pPr>
        <w:spacing w:line="360" w:lineRule="auto"/>
      </w:pPr>
      <w:r>
        <w:t>k. Accounts</w:t>
      </w:r>
      <w:r w:rsidR="003C5E15">
        <w:t xml:space="preserve"> payable</w:t>
      </w:r>
    </w:p>
    <w:p w:rsidR="00C85512" w:rsidRDefault="00C85512" w:rsidP="003C5E15"/>
    <w:p w:rsidR="003C5E15" w:rsidRDefault="003C5E15" w:rsidP="003C5E15">
      <w:r>
        <w:t xml:space="preserve">5.  Given the account information below, generate a balance sheet. </w:t>
      </w:r>
      <w:r w:rsidR="00C85512">
        <w:t>Hint: you will need to compute net worth and the market value of land given the information below.</w:t>
      </w:r>
    </w:p>
    <w:p w:rsidR="003C5E15" w:rsidRDefault="003C5E15" w:rsidP="003C5E15">
      <w:r>
        <w:tab/>
      </w:r>
    </w:p>
    <w:tbl>
      <w:tblPr>
        <w:tblW w:w="0" w:type="auto"/>
        <w:tblInd w:w="100" w:type="dxa"/>
        <w:tblLayout w:type="fixed"/>
        <w:tblCellMar>
          <w:left w:w="100" w:type="dxa"/>
          <w:right w:w="100" w:type="dxa"/>
        </w:tblCellMar>
        <w:tblLook w:val="0000"/>
      </w:tblPr>
      <w:tblGrid>
        <w:gridCol w:w="2340"/>
        <w:gridCol w:w="1530"/>
        <w:gridCol w:w="3960"/>
        <w:gridCol w:w="1530"/>
      </w:tblGrid>
      <w:tr w:rsidR="003C5E15" w:rsidTr="003C5E15">
        <w:trPr>
          <w:cantSplit/>
        </w:trPr>
        <w:tc>
          <w:tcPr>
            <w:tcW w:w="2340" w:type="dxa"/>
            <w:tcBorders>
              <w:top w:val="single" w:sz="6" w:space="0" w:color="000000"/>
              <w:left w:val="single" w:sz="6" w:space="0" w:color="000000"/>
              <w:bottom w:val="nil"/>
              <w:right w:val="nil"/>
            </w:tcBorders>
          </w:tcPr>
          <w:p w:rsidR="003C5E15" w:rsidRDefault="003C5E15" w:rsidP="003C5E15">
            <w:pPr>
              <w:tabs>
                <w:tab w:val="left" w:pos="720"/>
                <w:tab w:val="left" w:pos="1440"/>
              </w:tabs>
              <w:spacing w:before="100" w:after="55"/>
              <w:ind w:left="1560" w:hanging="1560"/>
            </w:pPr>
            <w:r>
              <w:t>Land</w:t>
            </w:r>
            <w:r>
              <w:tab/>
            </w:r>
            <w:r>
              <w:tab/>
            </w:r>
          </w:p>
        </w:tc>
        <w:tc>
          <w:tcPr>
            <w:tcW w:w="1530" w:type="dxa"/>
            <w:tcBorders>
              <w:top w:val="single" w:sz="6" w:space="0" w:color="000000"/>
              <w:left w:val="single" w:sz="6" w:space="0" w:color="000000"/>
              <w:bottom w:val="nil"/>
              <w:right w:val="nil"/>
            </w:tcBorders>
          </w:tcPr>
          <w:p w:rsidR="003C5E15" w:rsidRDefault="003C5E15" w:rsidP="003C5E15">
            <w:pPr>
              <w:spacing w:before="100" w:after="55"/>
              <w:jc w:val="right"/>
            </w:pPr>
            <w:r w:rsidRPr="00C85512">
              <w:t>???????</w:t>
            </w:r>
          </w:p>
        </w:tc>
        <w:tc>
          <w:tcPr>
            <w:tcW w:w="3960" w:type="dxa"/>
            <w:tcBorders>
              <w:top w:val="single" w:sz="6" w:space="0" w:color="000000"/>
              <w:left w:val="single" w:sz="6" w:space="0" w:color="000000"/>
              <w:bottom w:val="nil"/>
              <w:right w:val="nil"/>
            </w:tcBorders>
          </w:tcPr>
          <w:p w:rsidR="003C5E15" w:rsidRDefault="003C5E15" w:rsidP="003C5E15">
            <w:pPr>
              <w:spacing w:before="100" w:after="55"/>
            </w:pPr>
            <w:r>
              <w:t>Change in cash account</w:t>
            </w:r>
          </w:p>
        </w:tc>
        <w:tc>
          <w:tcPr>
            <w:tcW w:w="1530" w:type="dxa"/>
            <w:tcBorders>
              <w:top w:val="single" w:sz="6" w:space="0" w:color="000000"/>
              <w:left w:val="single" w:sz="6" w:space="0" w:color="000000"/>
              <w:bottom w:val="nil"/>
              <w:right w:val="single" w:sz="6" w:space="0" w:color="000000"/>
            </w:tcBorders>
          </w:tcPr>
          <w:p w:rsidR="003C5E15" w:rsidRDefault="003C5E15" w:rsidP="003C5E15">
            <w:pPr>
              <w:spacing w:before="100" w:after="55"/>
              <w:jc w:val="right"/>
            </w:pPr>
            <w:r>
              <w:t>$4,500</w:t>
            </w:r>
          </w:p>
        </w:tc>
      </w:tr>
      <w:tr w:rsidR="003C5E15" w:rsidTr="003C5E15">
        <w:trPr>
          <w:cantSplit/>
        </w:trPr>
        <w:tc>
          <w:tcPr>
            <w:tcW w:w="2340" w:type="dxa"/>
            <w:tcBorders>
              <w:top w:val="single" w:sz="6" w:space="0" w:color="000000"/>
              <w:left w:val="single" w:sz="6" w:space="0" w:color="000000"/>
              <w:bottom w:val="nil"/>
              <w:right w:val="nil"/>
            </w:tcBorders>
          </w:tcPr>
          <w:p w:rsidR="003C5E15" w:rsidRDefault="003C5E15" w:rsidP="003C5E15">
            <w:pPr>
              <w:spacing w:before="100" w:after="55"/>
            </w:pPr>
            <w:r>
              <w:t>Accounts payable</w:t>
            </w:r>
          </w:p>
        </w:tc>
        <w:tc>
          <w:tcPr>
            <w:tcW w:w="1530" w:type="dxa"/>
            <w:tcBorders>
              <w:top w:val="single" w:sz="6" w:space="0" w:color="000000"/>
              <w:left w:val="single" w:sz="6" w:space="0" w:color="000000"/>
              <w:bottom w:val="nil"/>
              <w:right w:val="nil"/>
            </w:tcBorders>
          </w:tcPr>
          <w:p w:rsidR="003C5E15" w:rsidRDefault="003C5E15" w:rsidP="003C5E15">
            <w:pPr>
              <w:spacing w:before="100" w:after="55"/>
              <w:jc w:val="right"/>
            </w:pPr>
            <w:r>
              <w:t>3,000</w:t>
            </w:r>
          </w:p>
        </w:tc>
        <w:tc>
          <w:tcPr>
            <w:tcW w:w="3960" w:type="dxa"/>
            <w:tcBorders>
              <w:top w:val="single" w:sz="6" w:space="0" w:color="000000"/>
              <w:left w:val="single" w:sz="6" w:space="0" w:color="000000"/>
              <w:bottom w:val="nil"/>
              <w:right w:val="nil"/>
            </w:tcBorders>
          </w:tcPr>
          <w:p w:rsidR="003C5E15" w:rsidRDefault="003C5E15" w:rsidP="003C5E15">
            <w:pPr>
              <w:spacing w:before="100" w:after="55"/>
            </w:pPr>
            <w:r>
              <w:t>Machinery note</w:t>
            </w:r>
          </w:p>
        </w:tc>
        <w:tc>
          <w:tcPr>
            <w:tcW w:w="1530" w:type="dxa"/>
            <w:tcBorders>
              <w:top w:val="single" w:sz="6" w:space="0" w:color="000000"/>
              <w:left w:val="single" w:sz="6" w:space="0" w:color="000000"/>
              <w:bottom w:val="nil"/>
              <w:right w:val="single" w:sz="6" w:space="0" w:color="000000"/>
            </w:tcBorders>
          </w:tcPr>
          <w:p w:rsidR="003C5E15" w:rsidRDefault="003C5E15" w:rsidP="003C5E15">
            <w:pPr>
              <w:spacing w:before="100" w:after="55"/>
              <w:jc w:val="right"/>
            </w:pPr>
            <w:r>
              <w:t>45,000</w:t>
            </w:r>
          </w:p>
        </w:tc>
      </w:tr>
      <w:tr w:rsidR="003C5E15" w:rsidTr="003C5E15">
        <w:trPr>
          <w:cantSplit/>
        </w:trPr>
        <w:tc>
          <w:tcPr>
            <w:tcW w:w="2340" w:type="dxa"/>
            <w:tcBorders>
              <w:top w:val="single" w:sz="6" w:space="0" w:color="000000"/>
              <w:left w:val="single" w:sz="6" w:space="0" w:color="000000"/>
              <w:bottom w:val="nil"/>
              <w:right w:val="nil"/>
            </w:tcBorders>
          </w:tcPr>
          <w:p w:rsidR="003C5E15" w:rsidRDefault="003C5E15" w:rsidP="003C5E15">
            <w:pPr>
              <w:spacing w:before="100" w:after="55"/>
            </w:pPr>
            <w:r>
              <w:t>Operating loan</w:t>
            </w:r>
          </w:p>
        </w:tc>
        <w:tc>
          <w:tcPr>
            <w:tcW w:w="1530" w:type="dxa"/>
            <w:tcBorders>
              <w:top w:val="single" w:sz="6" w:space="0" w:color="000000"/>
              <w:left w:val="single" w:sz="6" w:space="0" w:color="000000"/>
              <w:bottom w:val="nil"/>
              <w:right w:val="nil"/>
            </w:tcBorders>
          </w:tcPr>
          <w:p w:rsidR="003C5E15" w:rsidRDefault="003C5E15" w:rsidP="003C5E15">
            <w:pPr>
              <w:spacing w:before="100" w:after="55"/>
              <w:jc w:val="right"/>
            </w:pPr>
            <w:r>
              <w:t>24,000</w:t>
            </w:r>
          </w:p>
        </w:tc>
        <w:tc>
          <w:tcPr>
            <w:tcW w:w="3960" w:type="dxa"/>
            <w:tcBorders>
              <w:top w:val="single" w:sz="6" w:space="0" w:color="000000"/>
              <w:left w:val="single" w:sz="6" w:space="0" w:color="000000"/>
              <w:bottom w:val="nil"/>
              <w:right w:val="nil"/>
            </w:tcBorders>
          </w:tcPr>
          <w:p w:rsidR="003C5E15" w:rsidRDefault="003C5E15" w:rsidP="003C5E15">
            <w:pPr>
              <w:spacing w:before="100" w:after="55"/>
            </w:pPr>
            <w:r>
              <w:t>Current portion Machinery note</w:t>
            </w:r>
          </w:p>
        </w:tc>
        <w:tc>
          <w:tcPr>
            <w:tcW w:w="1530" w:type="dxa"/>
            <w:tcBorders>
              <w:top w:val="single" w:sz="6" w:space="0" w:color="000000"/>
              <w:left w:val="single" w:sz="6" w:space="0" w:color="000000"/>
              <w:bottom w:val="nil"/>
              <w:right w:val="single" w:sz="6" w:space="0" w:color="000000"/>
            </w:tcBorders>
          </w:tcPr>
          <w:p w:rsidR="003C5E15" w:rsidRDefault="003C5E15" w:rsidP="003C5E15">
            <w:pPr>
              <w:spacing w:before="100" w:after="55"/>
              <w:jc w:val="right"/>
            </w:pPr>
            <w:r>
              <w:t>12,000</w:t>
            </w:r>
          </w:p>
        </w:tc>
      </w:tr>
      <w:tr w:rsidR="003C5E15" w:rsidTr="003C5E15">
        <w:trPr>
          <w:cantSplit/>
        </w:trPr>
        <w:tc>
          <w:tcPr>
            <w:tcW w:w="2340" w:type="dxa"/>
            <w:tcBorders>
              <w:top w:val="single" w:sz="6" w:space="0" w:color="000000"/>
              <w:left w:val="single" w:sz="6" w:space="0" w:color="000000"/>
              <w:bottom w:val="nil"/>
              <w:right w:val="nil"/>
            </w:tcBorders>
          </w:tcPr>
          <w:p w:rsidR="003C5E15" w:rsidRDefault="003C5E15" w:rsidP="003C5E15">
            <w:pPr>
              <w:spacing w:before="100" w:after="55"/>
            </w:pPr>
            <w:r>
              <w:t>Machinery</w:t>
            </w:r>
          </w:p>
        </w:tc>
        <w:tc>
          <w:tcPr>
            <w:tcW w:w="1530" w:type="dxa"/>
            <w:tcBorders>
              <w:top w:val="single" w:sz="6" w:space="0" w:color="000000"/>
              <w:left w:val="single" w:sz="6" w:space="0" w:color="000000"/>
              <w:bottom w:val="nil"/>
              <w:right w:val="nil"/>
            </w:tcBorders>
          </w:tcPr>
          <w:p w:rsidR="003C5E15" w:rsidRDefault="003C5E15" w:rsidP="003C5E15">
            <w:pPr>
              <w:spacing w:before="100" w:after="55"/>
              <w:jc w:val="right"/>
            </w:pPr>
            <w:r>
              <w:t>80,000</w:t>
            </w:r>
          </w:p>
        </w:tc>
        <w:tc>
          <w:tcPr>
            <w:tcW w:w="3960" w:type="dxa"/>
            <w:tcBorders>
              <w:top w:val="single" w:sz="6" w:space="0" w:color="000000"/>
              <w:left w:val="single" w:sz="6" w:space="0" w:color="000000"/>
              <w:bottom w:val="nil"/>
              <w:right w:val="nil"/>
            </w:tcBorders>
          </w:tcPr>
          <w:p w:rsidR="003C5E15" w:rsidRDefault="003C5E15" w:rsidP="003C5E15">
            <w:pPr>
              <w:spacing w:before="100" w:after="55"/>
            </w:pPr>
            <w:r>
              <w:t>Current portion Land note</w:t>
            </w:r>
          </w:p>
        </w:tc>
        <w:tc>
          <w:tcPr>
            <w:tcW w:w="1530" w:type="dxa"/>
            <w:tcBorders>
              <w:top w:val="single" w:sz="6" w:space="0" w:color="000000"/>
              <w:left w:val="single" w:sz="6" w:space="0" w:color="000000"/>
              <w:bottom w:val="nil"/>
              <w:right w:val="single" w:sz="6" w:space="0" w:color="000000"/>
            </w:tcBorders>
          </w:tcPr>
          <w:p w:rsidR="003C5E15" w:rsidRDefault="003C5E15" w:rsidP="003C5E15">
            <w:pPr>
              <w:spacing w:before="100" w:after="55"/>
              <w:jc w:val="right"/>
            </w:pPr>
            <w:r>
              <w:t>15,000</w:t>
            </w:r>
          </w:p>
        </w:tc>
      </w:tr>
      <w:tr w:rsidR="003C5E15" w:rsidTr="003C5E15">
        <w:trPr>
          <w:cantSplit/>
        </w:trPr>
        <w:tc>
          <w:tcPr>
            <w:tcW w:w="2340" w:type="dxa"/>
            <w:tcBorders>
              <w:top w:val="single" w:sz="6" w:space="0" w:color="000000"/>
              <w:left w:val="single" w:sz="6" w:space="0" w:color="000000"/>
              <w:bottom w:val="nil"/>
              <w:right w:val="nil"/>
            </w:tcBorders>
          </w:tcPr>
          <w:p w:rsidR="003C5E15" w:rsidRDefault="003C5E15" w:rsidP="003C5E15">
            <w:pPr>
              <w:spacing w:before="100" w:after="55"/>
            </w:pPr>
            <w:r>
              <w:t>Buildings</w:t>
            </w:r>
          </w:p>
        </w:tc>
        <w:tc>
          <w:tcPr>
            <w:tcW w:w="1530" w:type="dxa"/>
            <w:tcBorders>
              <w:top w:val="single" w:sz="6" w:space="0" w:color="000000"/>
              <w:left w:val="single" w:sz="6" w:space="0" w:color="000000"/>
              <w:bottom w:val="nil"/>
              <w:right w:val="nil"/>
            </w:tcBorders>
          </w:tcPr>
          <w:p w:rsidR="003C5E15" w:rsidRDefault="003C5E15" w:rsidP="003C5E15">
            <w:pPr>
              <w:spacing w:before="100" w:after="55"/>
              <w:jc w:val="right"/>
            </w:pPr>
            <w:r>
              <w:t>35,000</w:t>
            </w:r>
          </w:p>
        </w:tc>
        <w:tc>
          <w:tcPr>
            <w:tcW w:w="3960" w:type="dxa"/>
            <w:tcBorders>
              <w:top w:val="single" w:sz="6" w:space="0" w:color="000000"/>
              <w:left w:val="single" w:sz="6" w:space="0" w:color="000000"/>
              <w:bottom w:val="nil"/>
              <w:right w:val="nil"/>
            </w:tcBorders>
          </w:tcPr>
          <w:p w:rsidR="003C5E15" w:rsidRDefault="003C5E15" w:rsidP="003C5E15">
            <w:pPr>
              <w:spacing w:before="100" w:after="55"/>
            </w:pPr>
            <w:r>
              <w:t>Cash</w:t>
            </w:r>
          </w:p>
        </w:tc>
        <w:tc>
          <w:tcPr>
            <w:tcW w:w="1530" w:type="dxa"/>
            <w:tcBorders>
              <w:top w:val="single" w:sz="6" w:space="0" w:color="000000"/>
              <w:left w:val="single" w:sz="6" w:space="0" w:color="000000"/>
              <w:bottom w:val="nil"/>
              <w:right w:val="single" w:sz="6" w:space="0" w:color="000000"/>
            </w:tcBorders>
          </w:tcPr>
          <w:p w:rsidR="003C5E15" w:rsidRDefault="003C5E15" w:rsidP="003C5E15">
            <w:pPr>
              <w:spacing w:before="100" w:after="55"/>
              <w:jc w:val="right"/>
            </w:pPr>
            <w:r>
              <w:t>15,000</w:t>
            </w:r>
          </w:p>
        </w:tc>
      </w:tr>
      <w:tr w:rsidR="003C5E15" w:rsidTr="003C5E15">
        <w:trPr>
          <w:cantSplit/>
        </w:trPr>
        <w:tc>
          <w:tcPr>
            <w:tcW w:w="2340" w:type="dxa"/>
            <w:tcBorders>
              <w:top w:val="single" w:sz="6" w:space="0" w:color="000000"/>
              <w:left w:val="single" w:sz="6" w:space="0" w:color="000000"/>
              <w:bottom w:val="nil"/>
              <w:right w:val="nil"/>
            </w:tcBorders>
          </w:tcPr>
          <w:p w:rsidR="003C5E15" w:rsidRDefault="003C5E15" w:rsidP="003C5E15">
            <w:pPr>
              <w:spacing w:before="100" w:after="55"/>
            </w:pPr>
            <w:r>
              <w:t>Supplies</w:t>
            </w:r>
          </w:p>
        </w:tc>
        <w:tc>
          <w:tcPr>
            <w:tcW w:w="1530" w:type="dxa"/>
            <w:tcBorders>
              <w:top w:val="single" w:sz="6" w:space="0" w:color="000000"/>
              <w:left w:val="single" w:sz="6" w:space="0" w:color="000000"/>
              <w:bottom w:val="nil"/>
              <w:right w:val="nil"/>
            </w:tcBorders>
          </w:tcPr>
          <w:p w:rsidR="003C5E15" w:rsidRDefault="003C5E15" w:rsidP="003C5E15">
            <w:pPr>
              <w:spacing w:before="100" w:after="55"/>
              <w:jc w:val="right"/>
            </w:pPr>
            <w:r>
              <w:t>4,000</w:t>
            </w:r>
          </w:p>
        </w:tc>
        <w:tc>
          <w:tcPr>
            <w:tcW w:w="3960" w:type="dxa"/>
            <w:tcBorders>
              <w:top w:val="single" w:sz="6" w:space="0" w:color="000000"/>
              <w:left w:val="single" w:sz="6" w:space="0" w:color="000000"/>
              <w:bottom w:val="nil"/>
              <w:right w:val="nil"/>
            </w:tcBorders>
          </w:tcPr>
          <w:p w:rsidR="003C5E15" w:rsidRDefault="003C5E15" w:rsidP="003C5E15">
            <w:pPr>
              <w:spacing w:before="100" w:after="55"/>
            </w:pPr>
            <w:r>
              <w:t>Accrued Interest (payable)</w:t>
            </w:r>
          </w:p>
        </w:tc>
        <w:tc>
          <w:tcPr>
            <w:tcW w:w="1530" w:type="dxa"/>
            <w:tcBorders>
              <w:top w:val="single" w:sz="6" w:space="0" w:color="000000"/>
              <w:left w:val="single" w:sz="6" w:space="0" w:color="000000"/>
              <w:bottom w:val="nil"/>
              <w:right w:val="single" w:sz="6" w:space="0" w:color="000000"/>
            </w:tcBorders>
          </w:tcPr>
          <w:p w:rsidR="003C5E15" w:rsidRDefault="003C5E15" w:rsidP="003C5E15">
            <w:pPr>
              <w:spacing w:before="100" w:after="55"/>
              <w:jc w:val="right"/>
            </w:pPr>
            <w:r>
              <w:t>13,500</w:t>
            </w:r>
          </w:p>
        </w:tc>
      </w:tr>
      <w:tr w:rsidR="003C5E15" w:rsidTr="003C5E15">
        <w:trPr>
          <w:cantSplit/>
        </w:trPr>
        <w:tc>
          <w:tcPr>
            <w:tcW w:w="2340" w:type="dxa"/>
            <w:tcBorders>
              <w:top w:val="single" w:sz="6" w:space="0" w:color="000000"/>
              <w:left w:val="single" w:sz="6" w:space="0" w:color="000000"/>
              <w:bottom w:val="nil"/>
              <w:right w:val="nil"/>
            </w:tcBorders>
          </w:tcPr>
          <w:p w:rsidR="003C5E15" w:rsidRDefault="003C5E15" w:rsidP="003C5E15">
            <w:pPr>
              <w:spacing w:before="100" w:after="55"/>
            </w:pPr>
            <w:r>
              <w:t>Prepaid expense</w:t>
            </w:r>
          </w:p>
        </w:tc>
        <w:tc>
          <w:tcPr>
            <w:tcW w:w="1530" w:type="dxa"/>
            <w:tcBorders>
              <w:top w:val="single" w:sz="6" w:space="0" w:color="000000"/>
              <w:left w:val="single" w:sz="6" w:space="0" w:color="000000"/>
              <w:bottom w:val="nil"/>
              <w:right w:val="nil"/>
            </w:tcBorders>
          </w:tcPr>
          <w:p w:rsidR="003C5E15" w:rsidRDefault="003C5E15" w:rsidP="003C5E15">
            <w:pPr>
              <w:spacing w:before="100" w:after="55"/>
              <w:jc w:val="right"/>
            </w:pPr>
            <w:r>
              <w:t>3,000</w:t>
            </w:r>
          </w:p>
        </w:tc>
        <w:tc>
          <w:tcPr>
            <w:tcW w:w="3960" w:type="dxa"/>
            <w:tcBorders>
              <w:top w:val="single" w:sz="6" w:space="0" w:color="000000"/>
              <w:left w:val="single" w:sz="6" w:space="0" w:color="000000"/>
              <w:bottom w:val="nil"/>
              <w:right w:val="nil"/>
            </w:tcBorders>
          </w:tcPr>
          <w:p w:rsidR="003C5E15" w:rsidRDefault="003C5E15" w:rsidP="003C5E15">
            <w:pPr>
              <w:spacing w:before="100" w:after="55"/>
            </w:pPr>
            <w:r>
              <w:t>Grain inventory</w:t>
            </w:r>
          </w:p>
        </w:tc>
        <w:tc>
          <w:tcPr>
            <w:tcW w:w="1530" w:type="dxa"/>
            <w:tcBorders>
              <w:top w:val="single" w:sz="6" w:space="0" w:color="000000"/>
              <w:left w:val="single" w:sz="6" w:space="0" w:color="000000"/>
              <w:bottom w:val="nil"/>
              <w:right w:val="single" w:sz="6" w:space="0" w:color="000000"/>
            </w:tcBorders>
          </w:tcPr>
          <w:p w:rsidR="003C5E15" w:rsidRDefault="003C5E15" w:rsidP="003C5E15">
            <w:pPr>
              <w:spacing w:before="100" w:after="55"/>
              <w:jc w:val="right"/>
            </w:pPr>
            <w:r>
              <w:t>63,000</w:t>
            </w:r>
          </w:p>
        </w:tc>
      </w:tr>
      <w:tr w:rsidR="003C5E15" w:rsidTr="003C5E15">
        <w:trPr>
          <w:cantSplit/>
        </w:trPr>
        <w:tc>
          <w:tcPr>
            <w:tcW w:w="2340" w:type="dxa"/>
            <w:tcBorders>
              <w:top w:val="single" w:sz="6" w:space="0" w:color="000000"/>
              <w:left w:val="single" w:sz="6" w:space="0" w:color="000000"/>
              <w:bottom w:val="single" w:sz="6" w:space="0" w:color="000000"/>
              <w:right w:val="nil"/>
            </w:tcBorders>
          </w:tcPr>
          <w:p w:rsidR="003C5E15" w:rsidRDefault="003C5E15" w:rsidP="003C5E15">
            <w:pPr>
              <w:spacing w:before="100" w:after="55"/>
            </w:pPr>
            <w:r>
              <w:t>Mortgage</w:t>
            </w:r>
          </w:p>
        </w:tc>
        <w:tc>
          <w:tcPr>
            <w:tcW w:w="1530" w:type="dxa"/>
            <w:tcBorders>
              <w:top w:val="single" w:sz="6" w:space="0" w:color="000000"/>
              <w:left w:val="single" w:sz="6" w:space="0" w:color="000000"/>
              <w:bottom w:val="single" w:sz="6" w:space="0" w:color="000000"/>
              <w:right w:val="nil"/>
            </w:tcBorders>
          </w:tcPr>
          <w:p w:rsidR="003C5E15" w:rsidRDefault="003C5E15" w:rsidP="003C5E15">
            <w:pPr>
              <w:spacing w:before="100" w:after="55"/>
              <w:jc w:val="right"/>
            </w:pPr>
            <w:r>
              <w:t>102,500</w:t>
            </w:r>
          </w:p>
        </w:tc>
        <w:tc>
          <w:tcPr>
            <w:tcW w:w="3960" w:type="dxa"/>
            <w:tcBorders>
              <w:top w:val="single" w:sz="6" w:space="0" w:color="000000"/>
              <w:left w:val="single" w:sz="6" w:space="0" w:color="000000"/>
              <w:bottom w:val="single" w:sz="6" w:space="0" w:color="000000"/>
              <w:right w:val="nil"/>
            </w:tcBorders>
          </w:tcPr>
          <w:p w:rsidR="003C5E15" w:rsidRDefault="003C5E15" w:rsidP="003C5E15">
            <w:pPr>
              <w:spacing w:before="100" w:after="55"/>
            </w:pPr>
            <w:r>
              <w:t>Crop Expenses</w:t>
            </w:r>
          </w:p>
        </w:tc>
        <w:tc>
          <w:tcPr>
            <w:tcW w:w="1530" w:type="dxa"/>
            <w:tcBorders>
              <w:top w:val="single" w:sz="6" w:space="0" w:color="000000"/>
              <w:left w:val="single" w:sz="6" w:space="0" w:color="000000"/>
              <w:bottom w:val="single" w:sz="6" w:space="0" w:color="000000"/>
              <w:right w:val="single" w:sz="6" w:space="0" w:color="000000"/>
            </w:tcBorders>
          </w:tcPr>
          <w:p w:rsidR="003C5E15" w:rsidRDefault="003C5E15" w:rsidP="003C5E15">
            <w:pPr>
              <w:spacing w:before="100" w:after="55"/>
              <w:jc w:val="right"/>
            </w:pPr>
            <w:r>
              <w:t>45,000</w:t>
            </w:r>
          </w:p>
        </w:tc>
      </w:tr>
      <w:tr w:rsidR="003C5E15" w:rsidTr="003C5E15">
        <w:trPr>
          <w:cantSplit/>
        </w:trPr>
        <w:tc>
          <w:tcPr>
            <w:tcW w:w="2340" w:type="dxa"/>
            <w:tcBorders>
              <w:top w:val="single" w:sz="6" w:space="0" w:color="000000"/>
              <w:left w:val="single" w:sz="6" w:space="0" w:color="000000"/>
              <w:bottom w:val="single" w:sz="6" w:space="0" w:color="000000"/>
              <w:right w:val="nil"/>
            </w:tcBorders>
          </w:tcPr>
          <w:p w:rsidR="003C5E15" w:rsidRDefault="003C5E15" w:rsidP="003C5E15">
            <w:pPr>
              <w:spacing w:before="100" w:after="55"/>
            </w:pPr>
            <w:r>
              <w:t>D/A ratio</w:t>
            </w:r>
          </w:p>
        </w:tc>
        <w:tc>
          <w:tcPr>
            <w:tcW w:w="1530" w:type="dxa"/>
            <w:tcBorders>
              <w:top w:val="single" w:sz="6" w:space="0" w:color="000000"/>
              <w:left w:val="single" w:sz="6" w:space="0" w:color="000000"/>
              <w:bottom w:val="single" w:sz="6" w:space="0" w:color="000000"/>
              <w:right w:val="nil"/>
            </w:tcBorders>
          </w:tcPr>
          <w:p w:rsidR="003C5E15" w:rsidRDefault="003C5E15" w:rsidP="003C5E15">
            <w:pPr>
              <w:spacing w:before="100" w:after="55"/>
              <w:jc w:val="right"/>
            </w:pPr>
            <w:r>
              <w:t>0.4</w:t>
            </w:r>
          </w:p>
        </w:tc>
        <w:tc>
          <w:tcPr>
            <w:tcW w:w="3960" w:type="dxa"/>
            <w:tcBorders>
              <w:top w:val="single" w:sz="6" w:space="0" w:color="000000"/>
              <w:left w:val="single" w:sz="6" w:space="0" w:color="000000"/>
              <w:bottom w:val="single" w:sz="6" w:space="0" w:color="000000"/>
              <w:right w:val="nil"/>
            </w:tcBorders>
          </w:tcPr>
          <w:p w:rsidR="003C5E15" w:rsidRDefault="003C5E15" w:rsidP="003C5E15">
            <w:pPr>
              <w:spacing w:before="100" w:after="55"/>
            </w:pPr>
          </w:p>
        </w:tc>
        <w:tc>
          <w:tcPr>
            <w:tcW w:w="1530" w:type="dxa"/>
            <w:tcBorders>
              <w:top w:val="single" w:sz="6" w:space="0" w:color="000000"/>
              <w:left w:val="single" w:sz="6" w:space="0" w:color="000000"/>
              <w:bottom w:val="single" w:sz="6" w:space="0" w:color="000000"/>
              <w:right w:val="single" w:sz="6" w:space="0" w:color="000000"/>
            </w:tcBorders>
          </w:tcPr>
          <w:p w:rsidR="003C5E15" w:rsidRDefault="003C5E15" w:rsidP="003C5E15">
            <w:pPr>
              <w:spacing w:before="100" w:after="55"/>
              <w:jc w:val="right"/>
            </w:pPr>
          </w:p>
        </w:tc>
      </w:tr>
    </w:tbl>
    <w:p w:rsidR="00135CF7" w:rsidRDefault="00135CF7" w:rsidP="00D642D4">
      <w:pPr>
        <w:pStyle w:val="Caption"/>
      </w:pPr>
      <w:bookmarkStart w:id="61" w:name="_Toc266712215"/>
    </w:p>
    <w:bookmarkEnd w:id="61"/>
    <w:p w:rsidR="00074082" w:rsidRDefault="00074082" w:rsidP="00074082">
      <w:pPr>
        <w:pStyle w:val="Caption"/>
      </w:pPr>
    </w:p>
    <w:p w:rsidR="00074082" w:rsidRDefault="00074082" w:rsidP="00074082"/>
    <w:p w:rsidR="00074082" w:rsidRDefault="00074082" w:rsidP="00074082"/>
    <w:p w:rsidR="00715841" w:rsidRDefault="00715841" w:rsidP="00715841">
      <w:pPr>
        <w:pStyle w:val="AE1"/>
        <w:jc w:val="left"/>
      </w:pPr>
      <w:r>
        <w:br w:type="page"/>
      </w:r>
      <w:bookmarkStart w:id="62" w:name="_Toc277768767"/>
      <w:r w:rsidRPr="00CD6BA4">
        <w:lastRenderedPageBreak/>
        <w:t xml:space="preserve">Supplemental Problems </w:t>
      </w:r>
      <w:r>
        <w:t>Solutions</w:t>
      </w:r>
      <w:bookmarkEnd w:id="62"/>
      <w:r>
        <w:t xml:space="preserve">            </w:t>
      </w:r>
      <w:bookmarkStart w:id="63" w:name="_Toc277766729"/>
    </w:p>
    <w:p w:rsidR="00715841" w:rsidRPr="00715841" w:rsidRDefault="00715841" w:rsidP="00715841"/>
    <w:p w:rsidR="003C5E15" w:rsidRPr="006321BF" w:rsidRDefault="003C5E15" w:rsidP="006321BF">
      <w:pPr>
        <w:pStyle w:val="AE3"/>
      </w:pPr>
      <w:bookmarkStart w:id="64" w:name="_Toc277768768"/>
      <w:r w:rsidRPr="006321BF">
        <w:t xml:space="preserve">Enterprise Budgets </w:t>
      </w:r>
      <w:r w:rsidR="001634A3" w:rsidRPr="006321BF">
        <w:t>and Analysis</w:t>
      </w:r>
      <w:bookmarkEnd w:id="63"/>
      <w:bookmarkEnd w:id="64"/>
    </w:p>
    <w:p w:rsidR="003C5E15" w:rsidRDefault="003C5E15" w:rsidP="003C5E15">
      <w:pPr>
        <w:spacing w:line="480" w:lineRule="auto"/>
      </w:pPr>
      <w:r>
        <w:t xml:space="preserve">1. The cost of producing winter wheat is $120 per acre and wheat yields 35 bushels per acre. </w:t>
      </w:r>
      <w:r>
        <w:tab/>
        <w:t>a. Find the breakeven selling price ($/bushel) for wheat.</w:t>
      </w:r>
    </w:p>
    <w:p w:rsidR="003C5E15" w:rsidRPr="00CD6BA4" w:rsidRDefault="003C5E15" w:rsidP="003C5E15">
      <w:pPr>
        <w:spacing w:line="480" w:lineRule="auto"/>
        <w:rPr>
          <w:i/>
        </w:rPr>
      </w:pPr>
      <w:r>
        <w:tab/>
      </w:r>
      <w:r w:rsidRPr="00CD6BA4">
        <w:rPr>
          <w:i/>
        </w:rPr>
        <w:t>Find the cost per bushel = $120/35 bushel = $3.43, which is the breakeven selling price</w:t>
      </w:r>
    </w:p>
    <w:p w:rsidR="003C5E15" w:rsidRDefault="003C5E15" w:rsidP="003C5E15">
      <w:pPr>
        <w:spacing w:line="480" w:lineRule="auto"/>
      </w:pPr>
      <w:r>
        <w:tab/>
        <w:t>b. If wheat price is $3.80 per bushel, find the breakeven yield (bushels/acre).</w:t>
      </w:r>
    </w:p>
    <w:p w:rsidR="003C5E15" w:rsidRPr="00CD6BA4" w:rsidRDefault="003C5E15" w:rsidP="003C5E15">
      <w:pPr>
        <w:spacing w:line="480" w:lineRule="auto"/>
        <w:rPr>
          <w:i/>
        </w:rPr>
      </w:pPr>
      <w:r>
        <w:tab/>
      </w:r>
      <w:r w:rsidRPr="00CD6BA4">
        <w:rPr>
          <w:i/>
        </w:rPr>
        <w:t>BE yield = cost per acre/selling price = $120 per acre/$3.80 per bushel = 31.6 bushel per acre.</w:t>
      </w:r>
    </w:p>
    <w:p w:rsidR="003C5E15" w:rsidRDefault="003C5E15" w:rsidP="003C5E15">
      <w:pPr>
        <w:spacing w:line="480" w:lineRule="auto"/>
      </w:pPr>
      <w:r>
        <w:t xml:space="preserve">2. The cost of producing a fat hog is $125. </w:t>
      </w:r>
    </w:p>
    <w:p w:rsidR="003C5E15" w:rsidRDefault="003C5E15" w:rsidP="003C5E15">
      <w:pPr>
        <w:spacing w:line="480" w:lineRule="auto"/>
      </w:pPr>
      <w:r>
        <w:tab/>
        <w:t>a. If a hog sells at 260 pounds, what is the breakeven sale price?</w:t>
      </w:r>
    </w:p>
    <w:p w:rsidR="003C5E15" w:rsidRPr="009E079D" w:rsidRDefault="003C5E15" w:rsidP="003C5E15">
      <w:pPr>
        <w:spacing w:line="480" w:lineRule="auto"/>
        <w:rPr>
          <w:i/>
        </w:rPr>
      </w:pPr>
      <w:r w:rsidRPr="009E079D">
        <w:rPr>
          <w:i/>
        </w:rPr>
        <w:tab/>
        <w:t>BE $ = $125/260 pounds = $0.48 per pound.</w:t>
      </w:r>
    </w:p>
    <w:p w:rsidR="003C5E15" w:rsidRDefault="003C5E15" w:rsidP="003C5E15">
      <w:pPr>
        <w:spacing w:line="480" w:lineRule="auto"/>
      </w:pPr>
      <w:r>
        <w:tab/>
        <w:t>b. If the market price is $0.58 per pound, what is the breakeven sale weight?</w:t>
      </w:r>
    </w:p>
    <w:p w:rsidR="003C5E15" w:rsidRPr="009E079D" w:rsidRDefault="003C5E15" w:rsidP="003C5E15">
      <w:pPr>
        <w:spacing w:line="480" w:lineRule="auto"/>
        <w:rPr>
          <w:i/>
        </w:rPr>
      </w:pPr>
      <w:r w:rsidRPr="009E079D">
        <w:rPr>
          <w:i/>
        </w:rPr>
        <w:tab/>
        <w:t>BE weight = $125/$0.58 per pound = 216 pounds.</w:t>
      </w:r>
    </w:p>
    <w:p w:rsidR="003C5E15" w:rsidRDefault="003C5E15" w:rsidP="003C5E15">
      <w:pPr>
        <w:rPr>
          <w:i/>
          <w:lang w:val="en-CA"/>
        </w:rPr>
      </w:pPr>
      <w:r>
        <w:rPr>
          <w:i/>
          <w:lang w:val="en-CA"/>
        </w:rPr>
        <w:br w:type="page"/>
      </w:r>
    </w:p>
    <w:p w:rsidR="007D2C7A" w:rsidRPr="00CD6BA4" w:rsidRDefault="007D2C7A" w:rsidP="006321BF">
      <w:pPr>
        <w:pStyle w:val="AE1"/>
        <w:jc w:val="left"/>
      </w:pPr>
      <w:bookmarkStart w:id="65" w:name="_Toc277766730"/>
      <w:bookmarkStart w:id="66" w:name="_Toc277768170"/>
      <w:bookmarkStart w:id="67" w:name="_Toc277768329"/>
      <w:bookmarkStart w:id="68" w:name="_Toc277768769"/>
      <w:r w:rsidRPr="00CD6BA4">
        <w:lastRenderedPageBreak/>
        <w:t xml:space="preserve">Supplemental Problems </w:t>
      </w:r>
      <w:r>
        <w:t>Solutions</w:t>
      </w:r>
      <w:bookmarkEnd w:id="65"/>
      <w:bookmarkEnd w:id="66"/>
      <w:bookmarkEnd w:id="67"/>
      <w:bookmarkEnd w:id="68"/>
      <w:r>
        <w:t xml:space="preserve">            </w:t>
      </w:r>
    </w:p>
    <w:p w:rsidR="003C5E15" w:rsidRDefault="003C5E15" w:rsidP="006321BF">
      <w:pPr>
        <w:pStyle w:val="AE3"/>
      </w:pPr>
      <w:bookmarkStart w:id="69" w:name="_Toc277768770"/>
      <w:r>
        <w:t xml:space="preserve">Cash </w:t>
      </w:r>
      <w:r w:rsidR="001634A3">
        <w:t>Flow Budgeting</w:t>
      </w:r>
      <w:bookmarkEnd w:id="69"/>
    </w:p>
    <w:p w:rsidR="003C5E15" w:rsidRDefault="003C5E15" w:rsidP="003C5E15">
      <w:pPr>
        <w:spacing w:line="480" w:lineRule="auto"/>
      </w:pPr>
      <w:r>
        <w:t>The only difficult part of this exercise is finding the expected interest on cash expenses. First, sum up cash expenses that are paid DURING the growing season. In this case, all expenses EXCEPT depreciation are cash. However, interest on fixed assets is probably not paid during the growing season. Also, taxes are not usually paid during the growing season. So, the grower will be paying interest on $229. This amount is paid out over the growing season, 8 months. Over the 8 months, the grower has an average of $114.50 (=$229/2) invested</w:t>
      </w:r>
      <w:r>
        <w:rPr>
          <w:rFonts w:ascii="Calibri" w:hAnsi="Calibri"/>
        </w:rPr>
        <w:t>—</w:t>
      </w:r>
      <w:r>
        <w:t xml:space="preserve">he starts </w:t>
      </w:r>
      <w:r w:rsidR="007F07FF">
        <w:t>with</w:t>
      </w:r>
      <w:r>
        <w:t xml:space="preserve"> $0 on April 1 and ends with $229 on November 30. He pays interest on the average amount for 8 months or for 8/12 of the year. The 7% interest rate is an annual rate and must be adjusted to an 8-month equivalent. So, the expected interested paid is $114.50 ×0.07×8/12 = $5.34. The rest of the cash flow is straightforward.</w:t>
      </w:r>
    </w:p>
    <w:p w:rsidR="003C5E15" w:rsidRDefault="003C5E15" w:rsidP="003C5E15">
      <w:r>
        <w:t>Cash flow budget for corn enterprise (per acre)</w:t>
      </w:r>
    </w:p>
    <w:p w:rsidR="003C5E15" w:rsidRDefault="003C5E15" w:rsidP="003C5E15">
      <w:r>
        <w:t>Sources of cash</w:t>
      </w:r>
    </w:p>
    <w:p w:rsidR="003C5E15" w:rsidRDefault="003C5E15" w:rsidP="003C5E15">
      <w:r>
        <w:tab/>
        <w:t>Corn sales</w:t>
      </w:r>
      <w:r>
        <w:tab/>
        <w:t>(100 bu × $3.40/bu)</w:t>
      </w:r>
      <w:r>
        <w:tab/>
      </w:r>
      <w:r>
        <w:tab/>
      </w:r>
      <w:r w:rsidRPr="00F950BD">
        <w:rPr>
          <w:u w:val="single"/>
        </w:rPr>
        <w:t>$340.00</w:t>
      </w:r>
    </w:p>
    <w:p w:rsidR="003C5E15" w:rsidRPr="00F950BD" w:rsidRDefault="003C5E15" w:rsidP="003C5E15">
      <w:pPr>
        <w:rPr>
          <w:b/>
        </w:rPr>
      </w:pPr>
      <w:r>
        <w:rPr>
          <w:b/>
        </w:rPr>
        <w:t>Total sources of cash</w:t>
      </w:r>
      <w:r>
        <w:rPr>
          <w:b/>
        </w:rPr>
        <w:tab/>
      </w:r>
      <w:r>
        <w:rPr>
          <w:b/>
        </w:rPr>
        <w:tab/>
      </w:r>
      <w:r>
        <w:rPr>
          <w:b/>
        </w:rPr>
        <w:tab/>
      </w:r>
      <w:r>
        <w:rPr>
          <w:b/>
        </w:rPr>
        <w:tab/>
      </w:r>
      <w:r>
        <w:rPr>
          <w:b/>
        </w:rPr>
        <w:tab/>
        <w:t>$</w:t>
      </w:r>
      <w:r w:rsidRPr="00F950BD">
        <w:rPr>
          <w:b/>
        </w:rPr>
        <w:t>340.00</w:t>
      </w:r>
    </w:p>
    <w:p w:rsidR="003C5E15" w:rsidRDefault="003C5E15" w:rsidP="003C5E15"/>
    <w:p w:rsidR="003C5E15" w:rsidRDefault="003C5E15" w:rsidP="003C5E15">
      <w:pPr>
        <w:outlineLvl w:val="0"/>
      </w:pPr>
      <w:r>
        <w:t>Uses of cash</w:t>
      </w:r>
    </w:p>
    <w:p w:rsidR="003C5E15" w:rsidRDefault="003C5E15" w:rsidP="003C5E15">
      <w:r>
        <w:tab/>
        <w:t>Seed</w:t>
      </w:r>
      <w:r>
        <w:tab/>
      </w:r>
      <w:r>
        <w:tab/>
      </w:r>
      <w:r>
        <w:tab/>
      </w:r>
      <w:r>
        <w:tab/>
      </w:r>
      <w:r>
        <w:tab/>
      </w:r>
      <w:r>
        <w:tab/>
      </w:r>
      <w:proofErr w:type="gramStart"/>
      <w:r>
        <w:t>$  62.00</w:t>
      </w:r>
      <w:proofErr w:type="gramEnd"/>
    </w:p>
    <w:p w:rsidR="003C5E15" w:rsidRDefault="003C5E15" w:rsidP="003C5E15">
      <w:r>
        <w:tab/>
        <w:t>Fertilizer</w:t>
      </w:r>
      <w:r>
        <w:tab/>
      </w:r>
      <w:r>
        <w:tab/>
      </w:r>
      <w:r>
        <w:tab/>
      </w:r>
      <w:r>
        <w:tab/>
      </w:r>
      <w:r>
        <w:tab/>
      </w:r>
      <w:proofErr w:type="gramStart"/>
      <w:r>
        <w:t>$  33.00</w:t>
      </w:r>
      <w:proofErr w:type="gramEnd"/>
    </w:p>
    <w:p w:rsidR="003C5E15" w:rsidRDefault="003C5E15" w:rsidP="003C5E15">
      <w:r>
        <w:tab/>
        <w:t>Pesticides</w:t>
      </w:r>
      <w:r>
        <w:tab/>
      </w:r>
      <w:r>
        <w:tab/>
      </w:r>
      <w:r>
        <w:tab/>
      </w:r>
      <w:r>
        <w:tab/>
      </w:r>
      <w:r>
        <w:tab/>
      </w:r>
      <w:proofErr w:type="gramStart"/>
      <w:r>
        <w:t>$  23.00</w:t>
      </w:r>
      <w:proofErr w:type="gramEnd"/>
    </w:p>
    <w:p w:rsidR="003C5E15" w:rsidRDefault="003C5E15" w:rsidP="003C5E15">
      <w:r>
        <w:tab/>
        <w:t>Crop insurance</w:t>
      </w:r>
      <w:r>
        <w:tab/>
      </w:r>
      <w:r>
        <w:tab/>
      </w:r>
      <w:r>
        <w:tab/>
      </w:r>
      <w:r>
        <w:tab/>
        <w:t>$    8.00</w:t>
      </w:r>
    </w:p>
    <w:p w:rsidR="003C5E15" w:rsidRDefault="003C5E15" w:rsidP="003C5E15">
      <w:r>
        <w:tab/>
        <w:t>Labor</w:t>
      </w:r>
      <w:r>
        <w:tab/>
      </w:r>
      <w:r>
        <w:tab/>
      </w:r>
      <w:r>
        <w:tab/>
      </w:r>
      <w:r>
        <w:tab/>
      </w:r>
      <w:r>
        <w:tab/>
      </w:r>
      <w:r>
        <w:tab/>
      </w:r>
      <w:proofErr w:type="gramStart"/>
      <w:r>
        <w:t>$  10.00</w:t>
      </w:r>
      <w:proofErr w:type="gramEnd"/>
    </w:p>
    <w:p w:rsidR="003C5E15" w:rsidRDefault="003C5E15" w:rsidP="003C5E15">
      <w:r>
        <w:tab/>
        <w:t>Fuel, oil, lube</w:t>
      </w:r>
      <w:r>
        <w:tab/>
      </w:r>
      <w:r>
        <w:tab/>
      </w:r>
      <w:r>
        <w:tab/>
      </w:r>
      <w:r>
        <w:tab/>
      </w:r>
      <w:r>
        <w:tab/>
      </w:r>
      <w:proofErr w:type="gramStart"/>
      <w:r>
        <w:t>$  58.00</w:t>
      </w:r>
      <w:proofErr w:type="gramEnd"/>
    </w:p>
    <w:p w:rsidR="003C5E15" w:rsidRDefault="003C5E15" w:rsidP="003C5E15">
      <w:r>
        <w:tab/>
        <w:t>Rent</w:t>
      </w:r>
      <w:r>
        <w:tab/>
      </w:r>
      <w:r>
        <w:tab/>
      </w:r>
      <w:r>
        <w:tab/>
      </w:r>
      <w:r>
        <w:tab/>
      </w:r>
      <w:r>
        <w:tab/>
      </w:r>
      <w:r>
        <w:tab/>
      </w:r>
      <w:r w:rsidR="007822BC">
        <w:t>$ 30.00</w:t>
      </w:r>
    </w:p>
    <w:p w:rsidR="003C5E15" w:rsidRDefault="003C5E15" w:rsidP="003C5E15">
      <w:r>
        <w:tab/>
        <w:t>Interest on fixed assets</w:t>
      </w:r>
      <w:r>
        <w:tab/>
      </w:r>
      <w:r>
        <w:tab/>
      </w:r>
      <w:r>
        <w:tab/>
      </w:r>
      <w:proofErr w:type="gramStart"/>
      <w:r w:rsidR="007822BC">
        <w:t>$  16.00</w:t>
      </w:r>
      <w:proofErr w:type="gramEnd"/>
    </w:p>
    <w:p w:rsidR="003C5E15" w:rsidRDefault="003C5E15" w:rsidP="003C5E15">
      <w:r>
        <w:tab/>
        <w:t>Taxes on fixed assets</w:t>
      </w:r>
      <w:r>
        <w:tab/>
      </w:r>
      <w:r>
        <w:tab/>
      </w:r>
      <w:r>
        <w:tab/>
      </w:r>
      <w:r>
        <w:tab/>
        <w:t>$    4.00</w:t>
      </w:r>
    </w:p>
    <w:p w:rsidR="003C5E15" w:rsidRDefault="003C5E15" w:rsidP="003C5E15">
      <w:r>
        <w:tab/>
        <w:t>Repairs</w:t>
      </w:r>
      <w:r>
        <w:tab/>
      </w:r>
      <w:r>
        <w:tab/>
      </w:r>
      <w:r>
        <w:tab/>
      </w:r>
      <w:r>
        <w:tab/>
      </w:r>
      <w:r>
        <w:tab/>
        <w:t>$    5.00</w:t>
      </w:r>
    </w:p>
    <w:p w:rsidR="003C5E15" w:rsidRDefault="003C5E15" w:rsidP="003C5E15">
      <w:r>
        <w:tab/>
        <w:t>Interest on operating</w:t>
      </w:r>
      <w:r>
        <w:tab/>
      </w:r>
      <w:r>
        <w:tab/>
      </w:r>
      <w:r>
        <w:tab/>
      </w:r>
      <w:r>
        <w:tab/>
      </w:r>
      <w:r w:rsidRPr="00F950BD">
        <w:rPr>
          <w:u w:val="single"/>
        </w:rPr>
        <w:t>$    5.34</w:t>
      </w:r>
    </w:p>
    <w:p w:rsidR="003C5E15" w:rsidRPr="00F950BD" w:rsidRDefault="003C5E15" w:rsidP="003C5E15">
      <w:pPr>
        <w:rPr>
          <w:b/>
          <w:u w:val="single"/>
        </w:rPr>
      </w:pPr>
      <w:r w:rsidRPr="00F950BD">
        <w:rPr>
          <w:b/>
        </w:rPr>
        <w:t>Total uses of cash</w:t>
      </w:r>
      <w:r w:rsidRPr="00F950BD">
        <w:rPr>
          <w:b/>
        </w:rPr>
        <w:tab/>
      </w:r>
      <w:r w:rsidRPr="00F950BD">
        <w:rPr>
          <w:b/>
        </w:rPr>
        <w:tab/>
      </w:r>
      <w:r w:rsidRPr="00F950BD">
        <w:rPr>
          <w:b/>
        </w:rPr>
        <w:tab/>
      </w:r>
      <w:r w:rsidRPr="00F950BD">
        <w:rPr>
          <w:b/>
        </w:rPr>
        <w:tab/>
      </w:r>
      <w:r w:rsidRPr="00F950BD">
        <w:rPr>
          <w:b/>
        </w:rPr>
        <w:tab/>
      </w:r>
      <w:r w:rsidRPr="00F950BD">
        <w:rPr>
          <w:b/>
          <w:u w:val="single"/>
        </w:rPr>
        <w:t>$254.34</w:t>
      </w:r>
    </w:p>
    <w:p w:rsidR="003C5E15" w:rsidRPr="007822BC" w:rsidRDefault="003C5E15" w:rsidP="003C5E15">
      <w:pPr>
        <w:rPr>
          <w:b/>
          <w:sz w:val="32"/>
          <w:szCs w:val="32"/>
        </w:rPr>
      </w:pPr>
      <w:r w:rsidRPr="00AA208A">
        <w:rPr>
          <w:b/>
        </w:rPr>
        <w:t xml:space="preserve">Expected net </w:t>
      </w:r>
      <w:r>
        <w:rPr>
          <w:b/>
        </w:rPr>
        <w:t>cash flow</w:t>
      </w:r>
      <w:r w:rsidRPr="00AA208A">
        <w:rPr>
          <w:b/>
        </w:rPr>
        <w:tab/>
      </w:r>
      <w:r w:rsidRPr="00AA208A">
        <w:rPr>
          <w:b/>
        </w:rPr>
        <w:tab/>
      </w:r>
      <w:r w:rsidRPr="00AA208A">
        <w:rPr>
          <w:b/>
        </w:rPr>
        <w:tab/>
      </w:r>
      <w:r w:rsidRPr="007822BC">
        <w:rPr>
          <w:b/>
        </w:rPr>
        <w:tab/>
      </w:r>
      <w:proofErr w:type="gramStart"/>
      <w:r w:rsidR="007822BC" w:rsidRPr="007822BC">
        <w:rPr>
          <w:b/>
          <w:u w:val="double"/>
        </w:rPr>
        <w:t xml:space="preserve">$ </w:t>
      </w:r>
      <w:r w:rsidR="007822BC">
        <w:rPr>
          <w:b/>
          <w:u w:val="double"/>
        </w:rPr>
        <w:t xml:space="preserve"> </w:t>
      </w:r>
      <w:r w:rsidR="007822BC" w:rsidRPr="007822BC">
        <w:rPr>
          <w:b/>
          <w:u w:val="double"/>
        </w:rPr>
        <w:t>85.76</w:t>
      </w:r>
      <w:proofErr w:type="gramEnd"/>
    </w:p>
    <w:p w:rsidR="003C5E15" w:rsidRDefault="003C5E15" w:rsidP="003C5E15">
      <w:pPr>
        <w:rPr>
          <w:i/>
        </w:rPr>
      </w:pPr>
      <w:r>
        <w:rPr>
          <w:i/>
        </w:rPr>
        <w:br w:type="page"/>
      </w:r>
    </w:p>
    <w:p w:rsidR="007D2C7A" w:rsidRPr="00CD6BA4" w:rsidRDefault="007D2C7A" w:rsidP="006321BF">
      <w:pPr>
        <w:pStyle w:val="AE1"/>
        <w:jc w:val="left"/>
      </w:pPr>
      <w:bookmarkStart w:id="70" w:name="_Toc277766732"/>
      <w:bookmarkStart w:id="71" w:name="_Toc277768172"/>
      <w:bookmarkStart w:id="72" w:name="_Toc277768331"/>
      <w:bookmarkStart w:id="73" w:name="_Toc277768771"/>
      <w:r w:rsidRPr="00CD6BA4">
        <w:lastRenderedPageBreak/>
        <w:t xml:space="preserve">Supplemental Problems </w:t>
      </w:r>
      <w:r>
        <w:t>Solutions</w:t>
      </w:r>
      <w:bookmarkEnd w:id="70"/>
      <w:bookmarkEnd w:id="71"/>
      <w:bookmarkEnd w:id="72"/>
      <w:bookmarkEnd w:id="73"/>
      <w:r>
        <w:t xml:space="preserve">             </w:t>
      </w:r>
    </w:p>
    <w:p w:rsidR="003C5E15" w:rsidRPr="00D26083" w:rsidRDefault="003C5E15" w:rsidP="006321BF">
      <w:pPr>
        <w:pStyle w:val="AE3"/>
      </w:pPr>
      <w:bookmarkStart w:id="74" w:name="_Toc277768772"/>
      <w:r w:rsidRPr="00D26083">
        <w:t>Balance Sheet</w:t>
      </w:r>
      <w:bookmarkEnd w:id="74"/>
    </w:p>
    <w:p w:rsidR="003C5E15" w:rsidRDefault="003C5E15" w:rsidP="003C5E15">
      <w:pPr>
        <w:rPr>
          <w:lang w:val="en-CA"/>
        </w:rPr>
      </w:pPr>
      <w:r>
        <w:rPr>
          <w:lang w:val="en-CA"/>
        </w:rPr>
        <w:t>1. Determine if each of the accounts is a current asset (CA), a non-current asset (NCA), a current liability (CL), a non-current liability (NCL), or none of the above (N).</w:t>
      </w:r>
    </w:p>
    <w:p w:rsidR="003C5E15" w:rsidRDefault="003C5E15" w:rsidP="003C5E15">
      <w:pPr>
        <w:rPr>
          <w:lang w:val="en-CA"/>
        </w:rPr>
      </w:pPr>
    </w:p>
    <w:p w:rsidR="003C5E15" w:rsidRDefault="003C5E15" w:rsidP="003C5E15">
      <w:pPr>
        <w:tabs>
          <w:tab w:val="left" w:pos="720"/>
          <w:tab w:val="left" w:pos="1440"/>
          <w:tab w:val="left" w:pos="2160"/>
          <w:tab w:val="left" w:pos="2880"/>
          <w:tab w:val="left" w:pos="3600"/>
          <w:tab w:val="left" w:pos="4320"/>
          <w:tab w:val="left" w:pos="5040"/>
          <w:tab w:val="left" w:pos="5760"/>
          <w:tab w:val="left" w:pos="6480"/>
          <w:tab w:val="left" w:pos="7200"/>
        </w:tabs>
        <w:ind w:left="7200" w:hanging="7200"/>
        <w:outlineLvl w:val="0"/>
      </w:pPr>
      <w:r>
        <w:t>Current portion machinery debt=CL</w:t>
      </w:r>
    </w:p>
    <w:p w:rsidR="003C5E15" w:rsidRDefault="003C5E15" w:rsidP="003C5E15">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t>Mortgage=NCL (although part of it is a CL)</w:t>
      </w:r>
    </w:p>
    <w:p w:rsidR="003C5E15" w:rsidRDefault="003C5E15" w:rsidP="003C5E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Cash=CA</w:t>
      </w:r>
    </w:p>
    <w:p w:rsidR="003C5E15" w:rsidRDefault="003C5E15" w:rsidP="003C5E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Machinery = NCA</w:t>
      </w:r>
    </w:p>
    <w:p w:rsidR="003C5E15" w:rsidRDefault="003C5E15" w:rsidP="003C5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pPr>
      <w:r>
        <w:t>Fuel inventory=CA</w:t>
      </w:r>
    </w:p>
    <w:p w:rsidR="003C5E15" w:rsidRDefault="003C5E15" w:rsidP="003C5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outlineLvl w:val="0"/>
      </w:pPr>
      <w:r>
        <w:t>Cash invested in growing crops=CA</w:t>
      </w:r>
    </w:p>
    <w:p w:rsidR="003C5E15" w:rsidRDefault="003C5E15" w:rsidP="003C5E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Land=NCA</w:t>
      </w:r>
    </w:p>
    <w:p w:rsidR="003C5E15" w:rsidRDefault="003C5E15" w:rsidP="003C5E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Machinery debt=NCL (although part of it is a CL)</w:t>
      </w:r>
    </w:p>
    <w:p w:rsidR="003C5E15" w:rsidRDefault="003C5E15" w:rsidP="003C5E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outlineLvl w:val="0"/>
      </w:pPr>
      <w:r>
        <w:t>Accrued interest (int. payable</w:t>
      </w:r>
      <w:proofErr w:type="gramStart"/>
      <w:r>
        <w:t>)=</w:t>
      </w:r>
      <w:proofErr w:type="gramEnd"/>
      <w:r>
        <w:t>CL</w:t>
      </w:r>
    </w:p>
    <w:p w:rsidR="003C5E15" w:rsidRDefault="003C5E15" w:rsidP="003C5E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Feeder livestock=CA</w:t>
      </w:r>
    </w:p>
    <w:p w:rsidR="003C5E15" w:rsidRDefault="003C5E15" w:rsidP="003C5E15">
      <w:pPr>
        <w:tabs>
          <w:tab w:val="left" w:pos="720"/>
          <w:tab w:val="left" w:pos="1440"/>
          <w:tab w:val="left" w:pos="2160"/>
          <w:tab w:val="left" w:pos="2880"/>
        </w:tabs>
        <w:ind w:left="2880" w:hanging="2880"/>
      </w:pPr>
      <w:r>
        <w:t>Breeding stock=NCA</w:t>
      </w:r>
    </w:p>
    <w:p w:rsidR="003C5E15" w:rsidRDefault="003C5E15" w:rsidP="003C5E15">
      <w:pPr>
        <w:tabs>
          <w:tab w:val="left" w:pos="720"/>
          <w:tab w:val="left" w:pos="1440"/>
          <w:tab w:val="left" w:pos="2160"/>
          <w:tab w:val="left" w:pos="2880"/>
        </w:tabs>
        <w:ind w:left="2880" w:hanging="2880"/>
      </w:pPr>
      <w:r>
        <w:t>Current portion mortgage=CL</w:t>
      </w:r>
    </w:p>
    <w:p w:rsidR="003C5E15" w:rsidRDefault="003C5E15" w:rsidP="003C5E15">
      <w:pPr>
        <w:rPr>
          <w:lang w:val="en-CA"/>
        </w:rPr>
      </w:pPr>
    </w:p>
    <w:p w:rsidR="003C5E15" w:rsidRDefault="003C5E15" w:rsidP="003C5E15">
      <w:r>
        <w:rPr>
          <w:lang w:val="en-CA"/>
        </w:rPr>
        <w:t xml:space="preserve">2. </w:t>
      </w:r>
      <w:r>
        <w:t>Create a balance sheet. Hint:  You will need to compute owner’s equity.</w:t>
      </w:r>
    </w:p>
    <w:p w:rsidR="003C5E15" w:rsidRDefault="003C5E15" w:rsidP="003C5E15"/>
    <w:p w:rsidR="003C5E15" w:rsidRDefault="003C5E15" w:rsidP="003C5E15">
      <w:pPr>
        <w:outlineLvl w:val="0"/>
      </w:pPr>
      <w:r>
        <w:t>BALANCE SHEET</w:t>
      </w:r>
    </w:p>
    <w:p w:rsidR="003C5E15" w:rsidRDefault="003C5E15" w:rsidP="003C5E1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1170"/>
        <w:gridCol w:w="3600"/>
        <w:gridCol w:w="1188"/>
      </w:tblGrid>
      <w:tr w:rsidR="003C5E15" w:rsidTr="003C5E15">
        <w:tc>
          <w:tcPr>
            <w:tcW w:w="3618" w:type="dxa"/>
            <w:tcBorders>
              <w:bottom w:val="single" w:sz="4" w:space="0" w:color="auto"/>
            </w:tcBorders>
          </w:tcPr>
          <w:p w:rsidR="003C5E15" w:rsidRPr="008818A1" w:rsidRDefault="003C5E15" w:rsidP="003C5E15">
            <w:pPr>
              <w:rPr>
                <w:b/>
              </w:rPr>
            </w:pPr>
            <w:r w:rsidRPr="008818A1">
              <w:rPr>
                <w:b/>
              </w:rPr>
              <w:t>Current Assets</w:t>
            </w:r>
          </w:p>
        </w:tc>
        <w:tc>
          <w:tcPr>
            <w:tcW w:w="1170" w:type="dxa"/>
            <w:tcBorders>
              <w:bottom w:val="single" w:sz="4" w:space="0" w:color="auto"/>
            </w:tcBorders>
          </w:tcPr>
          <w:p w:rsidR="003C5E15" w:rsidRPr="008818A1" w:rsidRDefault="003C5E15" w:rsidP="003C5E15">
            <w:pPr>
              <w:rPr>
                <w:b/>
              </w:rPr>
            </w:pPr>
          </w:p>
        </w:tc>
        <w:tc>
          <w:tcPr>
            <w:tcW w:w="3600" w:type="dxa"/>
            <w:tcBorders>
              <w:bottom w:val="single" w:sz="4" w:space="0" w:color="auto"/>
            </w:tcBorders>
          </w:tcPr>
          <w:p w:rsidR="003C5E15" w:rsidRPr="008818A1" w:rsidRDefault="003C5E15" w:rsidP="003C5E15">
            <w:pPr>
              <w:rPr>
                <w:b/>
              </w:rPr>
            </w:pPr>
            <w:r w:rsidRPr="008818A1">
              <w:rPr>
                <w:b/>
              </w:rPr>
              <w:t>Current Liabilities</w:t>
            </w:r>
          </w:p>
        </w:tc>
        <w:tc>
          <w:tcPr>
            <w:tcW w:w="1188" w:type="dxa"/>
            <w:tcBorders>
              <w:bottom w:val="single" w:sz="4" w:space="0" w:color="auto"/>
            </w:tcBorders>
          </w:tcPr>
          <w:p w:rsidR="003C5E15" w:rsidRPr="008818A1" w:rsidRDefault="003C5E15" w:rsidP="003C5E15">
            <w:pPr>
              <w:rPr>
                <w:b/>
              </w:rPr>
            </w:pPr>
          </w:p>
        </w:tc>
      </w:tr>
      <w:tr w:rsidR="003C5E15" w:rsidTr="003C5E15">
        <w:tc>
          <w:tcPr>
            <w:tcW w:w="3618" w:type="dxa"/>
            <w:tcBorders>
              <w:top w:val="single" w:sz="4" w:space="0" w:color="auto"/>
            </w:tcBorders>
          </w:tcPr>
          <w:p w:rsidR="003C5E15" w:rsidRDefault="003C5E15" w:rsidP="003C5E15">
            <w:r>
              <w:t>Cash</w:t>
            </w:r>
          </w:p>
        </w:tc>
        <w:tc>
          <w:tcPr>
            <w:tcW w:w="1170" w:type="dxa"/>
            <w:tcBorders>
              <w:top w:val="single" w:sz="4" w:space="0" w:color="auto"/>
            </w:tcBorders>
          </w:tcPr>
          <w:p w:rsidR="003C5E15" w:rsidRDefault="003C5E15" w:rsidP="003C5E15">
            <w:pPr>
              <w:jc w:val="right"/>
            </w:pPr>
            <w:r>
              <w:t>8</w:t>
            </w:r>
            <w:r w:rsidR="00745DFB">
              <w:t>,</w:t>
            </w:r>
            <w:r>
              <w:t>000</w:t>
            </w:r>
          </w:p>
        </w:tc>
        <w:tc>
          <w:tcPr>
            <w:tcW w:w="3600" w:type="dxa"/>
            <w:tcBorders>
              <w:top w:val="single" w:sz="4" w:space="0" w:color="auto"/>
            </w:tcBorders>
          </w:tcPr>
          <w:p w:rsidR="003C5E15" w:rsidRDefault="003C5E15" w:rsidP="003C5E15">
            <w:r>
              <w:t>Accrued interest</w:t>
            </w:r>
          </w:p>
        </w:tc>
        <w:tc>
          <w:tcPr>
            <w:tcW w:w="1188" w:type="dxa"/>
            <w:tcBorders>
              <w:top w:val="single" w:sz="4" w:space="0" w:color="auto"/>
            </w:tcBorders>
          </w:tcPr>
          <w:p w:rsidR="003C5E15" w:rsidRDefault="003C5E15" w:rsidP="003C5E15">
            <w:pPr>
              <w:jc w:val="right"/>
            </w:pPr>
            <w:r>
              <w:t>3</w:t>
            </w:r>
            <w:r w:rsidR="00745DFB">
              <w:t>,</w:t>
            </w:r>
            <w:r>
              <w:t>000</w:t>
            </w:r>
          </w:p>
        </w:tc>
      </w:tr>
      <w:tr w:rsidR="003C5E15" w:rsidTr="003C5E15">
        <w:tc>
          <w:tcPr>
            <w:tcW w:w="3618" w:type="dxa"/>
          </w:tcPr>
          <w:p w:rsidR="003C5E15" w:rsidRDefault="003C5E15" w:rsidP="003C5E15">
            <w:r>
              <w:t>Fuel</w:t>
            </w:r>
          </w:p>
        </w:tc>
        <w:tc>
          <w:tcPr>
            <w:tcW w:w="1170" w:type="dxa"/>
          </w:tcPr>
          <w:p w:rsidR="003C5E15" w:rsidRDefault="003C5E15" w:rsidP="003C5E15">
            <w:pPr>
              <w:jc w:val="right"/>
            </w:pPr>
            <w:r>
              <w:t>2</w:t>
            </w:r>
            <w:r w:rsidR="00745DFB">
              <w:t>,</w:t>
            </w:r>
            <w:r>
              <w:t>000</w:t>
            </w:r>
          </w:p>
        </w:tc>
        <w:tc>
          <w:tcPr>
            <w:tcW w:w="3600" w:type="dxa"/>
          </w:tcPr>
          <w:p w:rsidR="003C5E15" w:rsidRDefault="003C5E15" w:rsidP="003C5E15">
            <w:r>
              <w:t>Current portion:</w:t>
            </w:r>
          </w:p>
        </w:tc>
        <w:tc>
          <w:tcPr>
            <w:tcW w:w="1188" w:type="dxa"/>
          </w:tcPr>
          <w:p w:rsidR="003C5E15" w:rsidRDefault="003C5E15" w:rsidP="003C5E15">
            <w:pPr>
              <w:jc w:val="right"/>
            </w:pPr>
          </w:p>
        </w:tc>
      </w:tr>
      <w:tr w:rsidR="003C5E15" w:rsidTr="003C5E15">
        <w:tc>
          <w:tcPr>
            <w:tcW w:w="3618" w:type="dxa"/>
          </w:tcPr>
          <w:p w:rsidR="003C5E15" w:rsidRDefault="003C5E15" w:rsidP="003C5E15">
            <w:r>
              <w:t>Cash invested in growing crops</w:t>
            </w:r>
          </w:p>
        </w:tc>
        <w:tc>
          <w:tcPr>
            <w:tcW w:w="1170" w:type="dxa"/>
          </w:tcPr>
          <w:p w:rsidR="003C5E15" w:rsidRDefault="003C5E15" w:rsidP="003C5E15">
            <w:pPr>
              <w:jc w:val="right"/>
            </w:pPr>
            <w:r>
              <w:t>5</w:t>
            </w:r>
            <w:r w:rsidR="00745DFB">
              <w:t>,</w:t>
            </w:r>
            <w:r>
              <w:t>000</w:t>
            </w:r>
          </w:p>
        </w:tc>
        <w:tc>
          <w:tcPr>
            <w:tcW w:w="3600" w:type="dxa"/>
          </w:tcPr>
          <w:p w:rsidR="003C5E15" w:rsidRDefault="003C5E15" w:rsidP="003C5E15">
            <w:r>
              <w:t xml:space="preserve">  Machinery debt</w:t>
            </w:r>
          </w:p>
        </w:tc>
        <w:tc>
          <w:tcPr>
            <w:tcW w:w="1188" w:type="dxa"/>
          </w:tcPr>
          <w:p w:rsidR="003C5E15" w:rsidRDefault="003C5E15" w:rsidP="003C5E15">
            <w:pPr>
              <w:jc w:val="right"/>
            </w:pPr>
            <w:r>
              <w:t>15</w:t>
            </w:r>
            <w:r w:rsidR="00745DFB">
              <w:t>,</w:t>
            </w:r>
            <w:r>
              <w:t>000</w:t>
            </w:r>
          </w:p>
        </w:tc>
      </w:tr>
      <w:tr w:rsidR="003C5E15" w:rsidTr="003C5E15">
        <w:tc>
          <w:tcPr>
            <w:tcW w:w="3618" w:type="dxa"/>
          </w:tcPr>
          <w:p w:rsidR="003C5E15" w:rsidRDefault="003C5E15" w:rsidP="003C5E15">
            <w:r>
              <w:t>Feeder livestock</w:t>
            </w:r>
          </w:p>
        </w:tc>
        <w:tc>
          <w:tcPr>
            <w:tcW w:w="1170" w:type="dxa"/>
            <w:tcBorders>
              <w:bottom w:val="single" w:sz="4" w:space="0" w:color="auto"/>
            </w:tcBorders>
          </w:tcPr>
          <w:p w:rsidR="003C5E15" w:rsidRDefault="003C5E15" w:rsidP="003C5E15">
            <w:pPr>
              <w:jc w:val="right"/>
            </w:pPr>
            <w:r>
              <w:t>23</w:t>
            </w:r>
            <w:r w:rsidR="00745DFB">
              <w:t>,</w:t>
            </w:r>
            <w:r>
              <w:t>000</w:t>
            </w:r>
          </w:p>
        </w:tc>
        <w:tc>
          <w:tcPr>
            <w:tcW w:w="3600" w:type="dxa"/>
          </w:tcPr>
          <w:p w:rsidR="003C5E15" w:rsidRDefault="003C5E15" w:rsidP="003C5E15">
            <w:r>
              <w:t xml:space="preserve">  Mortgage</w:t>
            </w:r>
          </w:p>
        </w:tc>
        <w:tc>
          <w:tcPr>
            <w:tcW w:w="1188" w:type="dxa"/>
            <w:tcBorders>
              <w:bottom w:val="single" w:sz="4" w:space="0" w:color="auto"/>
            </w:tcBorders>
          </w:tcPr>
          <w:p w:rsidR="003C5E15" w:rsidRDefault="003C5E15" w:rsidP="003C5E15">
            <w:pPr>
              <w:jc w:val="right"/>
            </w:pPr>
            <w:r>
              <w:t>20</w:t>
            </w:r>
            <w:r w:rsidR="00745DFB">
              <w:t>,</w:t>
            </w:r>
            <w:r>
              <w:t>000</w:t>
            </w:r>
          </w:p>
        </w:tc>
      </w:tr>
      <w:tr w:rsidR="003C5E15" w:rsidRPr="008818A1" w:rsidTr="003C5E15">
        <w:tc>
          <w:tcPr>
            <w:tcW w:w="3618" w:type="dxa"/>
            <w:tcBorders>
              <w:bottom w:val="single" w:sz="4" w:space="0" w:color="auto"/>
            </w:tcBorders>
          </w:tcPr>
          <w:p w:rsidR="003C5E15" w:rsidRPr="00FB4E1F" w:rsidRDefault="003C5E15" w:rsidP="003C5E15">
            <w:pPr>
              <w:rPr>
                <w:b/>
              </w:rPr>
            </w:pPr>
            <w:r w:rsidRPr="00FB4E1F">
              <w:rPr>
                <w:b/>
              </w:rPr>
              <w:t xml:space="preserve">Total </w:t>
            </w:r>
            <w:r>
              <w:rPr>
                <w:b/>
              </w:rPr>
              <w:t>C</w:t>
            </w:r>
            <w:r w:rsidRPr="00FB4E1F">
              <w:rPr>
                <w:b/>
              </w:rPr>
              <w:t xml:space="preserve">urrent </w:t>
            </w:r>
            <w:r>
              <w:rPr>
                <w:b/>
              </w:rPr>
              <w:t>A</w:t>
            </w:r>
            <w:r w:rsidRPr="00FB4E1F">
              <w:rPr>
                <w:b/>
              </w:rPr>
              <w:t>ssets</w:t>
            </w:r>
          </w:p>
        </w:tc>
        <w:tc>
          <w:tcPr>
            <w:tcW w:w="1170" w:type="dxa"/>
            <w:tcBorders>
              <w:top w:val="single" w:sz="4" w:space="0" w:color="auto"/>
              <w:bottom w:val="single" w:sz="4" w:space="0" w:color="auto"/>
            </w:tcBorders>
          </w:tcPr>
          <w:p w:rsidR="003C5E15" w:rsidRPr="00FB4E1F" w:rsidRDefault="003C5E15" w:rsidP="003C5E15">
            <w:pPr>
              <w:jc w:val="right"/>
              <w:rPr>
                <w:b/>
              </w:rPr>
            </w:pPr>
            <w:r w:rsidRPr="00FB4E1F">
              <w:rPr>
                <w:b/>
              </w:rPr>
              <w:t>38</w:t>
            </w:r>
            <w:r w:rsidR="00745DFB">
              <w:rPr>
                <w:b/>
              </w:rPr>
              <w:t>,</w:t>
            </w:r>
            <w:r w:rsidRPr="00FB4E1F">
              <w:rPr>
                <w:b/>
              </w:rPr>
              <w:t>000</w:t>
            </w:r>
          </w:p>
        </w:tc>
        <w:tc>
          <w:tcPr>
            <w:tcW w:w="3600" w:type="dxa"/>
            <w:tcBorders>
              <w:bottom w:val="single" w:sz="4" w:space="0" w:color="auto"/>
            </w:tcBorders>
          </w:tcPr>
          <w:p w:rsidR="003C5E15" w:rsidRPr="008818A1" w:rsidRDefault="003C5E15" w:rsidP="003C5E15">
            <w:pPr>
              <w:rPr>
                <w:b/>
              </w:rPr>
            </w:pPr>
            <w:r w:rsidRPr="008818A1">
              <w:rPr>
                <w:b/>
              </w:rPr>
              <w:t>Total Current Liabilities</w:t>
            </w:r>
          </w:p>
        </w:tc>
        <w:tc>
          <w:tcPr>
            <w:tcW w:w="1188" w:type="dxa"/>
            <w:tcBorders>
              <w:top w:val="single" w:sz="4" w:space="0" w:color="auto"/>
              <w:bottom w:val="single" w:sz="4" w:space="0" w:color="auto"/>
            </w:tcBorders>
          </w:tcPr>
          <w:p w:rsidR="003C5E15" w:rsidRPr="008818A1" w:rsidRDefault="003C5E15" w:rsidP="003C5E15">
            <w:pPr>
              <w:jc w:val="right"/>
              <w:rPr>
                <w:b/>
              </w:rPr>
            </w:pPr>
            <w:r w:rsidRPr="008818A1">
              <w:rPr>
                <w:b/>
              </w:rPr>
              <w:t>38</w:t>
            </w:r>
            <w:r w:rsidR="00745DFB">
              <w:rPr>
                <w:b/>
              </w:rPr>
              <w:t>,</w:t>
            </w:r>
            <w:r w:rsidRPr="008818A1">
              <w:rPr>
                <w:b/>
              </w:rPr>
              <w:t>000</w:t>
            </w:r>
          </w:p>
        </w:tc>
      </w:tr>
      <w:tr w:rsidR="003C5E15" w:rsidTr="003C5E15">
        <w:tc>
          <w:tcPr>
            <w:tcW w:w="3618" w:type="dxa"/>
            <w:tcBorders>
              <w:top w:val="single" w:sz="4" w:space="0" w:color="auto"/>
            </w:tcBorders>
          </w:tcPr>
          <w:p w:rsidR="003C5E15" w:rsidRPr="008818A1" w:rsidRDefault="003C5E15" w:rsidP="003C5E15">
            <w:pPr>
              <w:rPr>
                <w:b/>
              </w:rPr>
            </w:pPr>
            <w:r w:rsidRPr="008818A1">
              <w:rPr>
                <w:b/>
              </w:rPr>
              <w:t>Non Current Assets</w:t>
            </w:r>
          </w:p>
        </w:tc>
        <w:tc>
          <w:tcPr>
            <w:tcW w:w="1170" w:type="dxa"/>
            <w:tcBorders>
              <w:top w:val="single" w:sz="4" w:space="0" w:color="auto"/>
            </w:tcBorders>
          </w:tcPr>
          <w:p w:rsidR="003C5E15" w:rsidRPr="008818A1" w:rsidRDefault="003C5E15" w:rsidP="003C5E15">
            <w:pPr>
              <w:jc w:val="right"/>
              <w:rPr>
                <w:b/>
              </w:rPr>
            </w:pPr>
          </w:p>
        </w:tc>
        <w:tc>
          <w:tcPr>
            <w:tcW w:w="3600" w:type="dxa"/>
            <w:tcBorders>
              <w:top w:val="single" w:sz="4" w:space="0" w:color="auto"/>
            </w:tcBorders>
          </w:tcPr>
          <w:p w:rsidR="003C5E15" w:rsidRPr="008818A1" w:rsidRDefault="003C5E15" w:rsidP="003C5E15">
            <w:pPr>
              <w:rPr>
                <w:b/>
              </w:rPr>
            </w:pPr>
            <w:r>
              <w:rPr>
                <w:b/>
              </w:rPr>
              <w:t>Non-Current Liabilities</w:t>
            </w:r>
          </w:p>
        </w:tc>
        <w:tc>
          <w:tcPr>
            <w:tcW w:w="1188" w:type="dxa"/>
            <w:tcBorders>
              <w:top w:val="single" w:sz="4" w:space="0" w:color="auto"/>
            </w:tcBorders>
          </w:tcPr>
          <w:p w:rsidR="003C5E15" w:rsidRPr="008818A1" w:rsidRDefault="003C5E15" w:rsidP="003C5E15">
            <w:pPr>
              <w:jc w:val="right"/>
              <w:rPr>
                <w:b/>
              </w:rPr>
            </w:pPr>
          </w:p>
        </w:tc>
      </w:tr>
      <w:tr w:rsidR="003C5E15" w:rsidTr="003C5E15">
        <w:tc>
          <w:tcPr>
            <w:tcW w:w="3618" w:type="dxa"/>
          </w:tcPr>
          <w:p w:rsidR="003C5E15" w:rsidRDefault="003C5E15" w:rsidP="003C5E15">
            <w:r>
              <w:t>Machinery</w:t>
            </w:r>
          </w:p>
        </w:tc>
        <w:tc>
          <w:tcPr>
            <w:tcW w:w="1170" w:type="dxa"/>
          </w:tcPr>
          <w:p w:rsidR="003C5E15" w:rsidRDefault="003C5E15" w:rsidP="003C5E15">
            <w:pPr>
              <w:jc w:val="right"/>
            </w:pPr>
            <w:r>
              <w:t>45</w:t>
            </w:r>
            <w:r w:rsidR="00745DFB">
              <w:t>,</w:t>
            </w:r>
            <w:r>
              <w:t>000</w:t>
            </w:r>
          </w:p>
        </w:tc>
        <w:tc>
          <w:tcPr>
            <w:tcW w:w="3600" w:type="dxa"/>
          </w:tcPr>
          <w:p w:rsidR="003C5E15" w:rsidRDefault="003C5E15" w:rsidP="003C5E15">
            <w:r>
              <w:t>Machinery debt</w:t>
            </w:r>
          </w:p>
        </w:tc>
        <w:tc>
          <w:tcPr>
            <w:tcW w:w="1188" w:type="dxa"/>
          </w:tcPr>
          <w:p w:rsidR="003C5E15" w:rsidRDefault="003C5E15" w:rsidP="003C5E15">
            <w:pPr>
              <w:jc w:val="right"/>
            </w:pPr>
            <w:r>
              <w:t>30</w:t>
            </w:r>
            <w:r w:rsidR="00745DFB">
              <w:t>,</w:t>
            </w:r>
            <w:r>
              <w:t>000</w:t>
            </w:r>
          </w:p>
        </w:tc>
      </w:tr>
      <w:tr w:rsidR="003C5E15" w:rsidTr="003C5E15">
        <w:tc>
          <w:tcPr>
            <w:tcW w:w="3618" w:type="dxa"/>
          </w:tcPr>
          <w:p w:rsidR="003C5E15" w:rsidRDefault="003C5E15" w:rsidP="003C5E15">
            <w:r>
              <w:t>Breeding livestock</w:t>
            </w:r>
          </w:p>
        </w:tc>
        <w:tc>
          <w:tcPr>
            <w:tcW w:w="1170" w:type="dxa"/>
          </w:tcPr>
          <w:p w:rsidR="003C5E15" w:rsidRDefault="003C5E15" w:rsidP="003C5E15">
            <w:pPr>
              <w:jc w:val="right"/>
            </w:pPr>
            <w:r>
              <w:t>35</w:t>
            </w:r>
            <w:r w:rsidR="00745DFB">
              <w:t>,</w:t>
            </w:r>
            <w:r>
              <w:t>000</w:t>
            </w:r>
          </w:p>
        </w:tc>
        <w:tc>
          <w:tcPr>
            <w:tcW w:w="3600" w:type="dxa"/>
          </w:tcPr>
          <w:p w:rsidR="003C5E15" w:rsidRDefault="003C5E15" w:rsidP="003C5E15">
            <w:r>
              <w:t>Mortgage</w:t>
            </w:r>
          </w:p>
        </w:tc>
        <w:tc>
          <w:tcPr>
            <w:tcW w:w="1188" w:type="dxa"/>
            <w:tcBorders>
              <w:bottom w:val="single" w:sz="4" w:space="0" w:color="auto"/>
            </w:tcBorders>
          </w:tcPr>
          <w:p w:rsidR="003C5E15" w:rsidRDefault="003C5E15" w:rsidP="003C5E15">
            <w:pPr>
              <w:jc w:val="right"/>
            </w:pPr>
            <w:r>
              <w:t>95</w:t>
            </w:r>
            <w:r w:rsidR="00745DFB">
              <w:t>,</w:t>
            </w:r>
            <w:r>
              <w:t>000</w:t>
            </w:r>
          </w:p>
        </w:tc>
      </w:tr>
      <w:tr w:rsidR="003C5E15" w:rsidTr="003C5E15">
        <w:tc>
          <w:tcPr>
            <w:tcW w:w="3618" w:type="dxa"/>
          </w:tcPr>
          <w:p w:rsidR="003C5E15" w:rsidRDefault="003C5E15" w:rsidP="003C5E15">
            <w:r>
              <w:t>Land</w:t>
            </w:r>
          </w:p>
        </w:tc>
        <w:tc>
          <w:tcPr>
            <w:tcW w:w="1170" w:type="dxa"/>
            <w:tcBorders>
              <w:bottom w:val="single" w:sz="4" w:space="0" w:color="auto"/>
            </w:tcBorders>
          </w:tcPr>
          <w:p w:rsidR="003C5E15" w:rsidRDefault="003C5E15" w:rsidP="003C5E15">
            <w:pPr>
              <w:jc w:val="right"/>
            </w:pPr>
            <w:r>
              <w:t>300</w:t>
            </w:r>
            <w:r w:rsidR="00745DFB">
              <w:t>,</w:t>
            </w:r>
            <w:r>
              <w:t>000</w:t>
            </w:r>
          </w:p>
        </w:tc>
        <w:tc>
          <w:tcPr>
            <w:tcW w:w="3600" w:type="dxa"/>
            <w:tcBorders>
              <w:bottom w:val="single" w:sz="4" w:space="0" w:color="auto"/>
            </w:tcBorders>
          </w:tcPr>
          <w:p w:rsidR="003C5E15" w:rsidRPr="00A016DE" w:rsidRDefault="003C5E15" w:rsidP="003C5E15">
            <w:pPr>
              <w:rPr>
                <w:b/>
              </w:rPr>
            </w:pPr>
            <w:r w:rsidRPr="00A016DE">
              <w:rPr>
                <w:b/>
              </w:rPr>
              <w:t>Total Non-Current Liabilities</w:t>
            </w:r>
          </w:p>
        </w:tc>
        <w:tc>
          <w:tcPr>
            <w:tcW w:w="1188" w:type="dxa"/>
            <w:tcBorders>
              <w:top w:val="single" w:sz="4" w:space="0" w:color="auto"/>
              <w:bottom w:val="single" w:sz="4" w:space="0" w:color="auto"/>
            </w:tcBorders>
          </w:tcPr>
          <w:p w:rsidR="003C5E15" w:rsidRPr="00A016DE" w:rsidRDefault="003C5E15" w:rsidP="003C5E15">
            <w:pPr>
              <w:jc w:val="right"/>
              <w:rPr>
                <w:b/>
              </w:rPr>
            </w:pPr>
            <w:r w:rsidRPr="00A016DE">
              <w:rPr>
                <w:b/>
              </w:rPr>
              <w:t>125</w:t>
            </w:r>
            <w:r w:rsidR="00745DFB">
              <w:rPr>
                <w:b/>
              </w:rPr>
              <w:t>,</w:t>
            </w:r>
            <w:r w:rsidRPr="00A016DE">
              <w:rPr>
                <w:b/>
              </w:rPr>
              <w:t>000</w:t>
            </w:r>
          </w:p>
        </w:tc>
      </w:tr>
      <w:tr w:rsidR="003C5E15" w:rsidTr="003C5E15">
        <w:tc>
          <w:tcPr>
            <w:tcW w:w="3618" w:type="dxa"/>
            <w:tcBorders>
              <w:bottom w:val="single" w:sz="4" w:space="0" w:color="auto"/>
            </w:tcBorders>
          </w:tcPr>
          <w:p w:rsidR="003C5E15" w:rsidRPr="004E4FF7" w:rsidRDefault="003C5E15" w:rsidP="003C5E15">
            <w:pPr>
              <w:rPr>
                <w:b/>
              </w:rPr>
            </w:pPr>
            <w:r w:rsidRPr="004E4FF7">
              <w:rPr>
                <w:b/>
              </w:rPr>
              <w:t xml:space="preserve">Total </w:t>
            </w:r>
            <w:r>
              <w:rPr>
                <w:b/>
              </w:rPr>
              <w:t>N</w:t>
            </w:r>
            <w:r w:rsidRPr="004E4FF7">
              <w:rPr>
                <w:b/>
              </w:rPr>
              <w:t>on-</w:t>
            </w:r>
            <w:r>
              <w:rPr>
                <w:b/>
              </w:rPr>
              <w:t>C</w:t>
            </w:r>
            <w:r w:rsidRPr="004E4FF7">
              <w:rPr>
                <w:b/>
              </w:rPr>
              <w:t xml:space="preserve">urrent </w:t>
            </w:r>
            <w:r>
              <w:rPr>
                <w:b/>
              </w:rPr>
              <w:t>A</w:t>
            </w:r>
            <w:r w:rsidRPr="004E4FF7">
              <w:rPr>
                <w:b/>
              </w:rPr>
              <w:t>ssets</w:t>
            </w:r>
          </w:p>
        </w:tc>
        <w:tc>
          <w:tcPr>
            <w:tcW w:w="1170" w:type="dxa"/>
            <w:tcBorders>
              <w:top w:val="single" w:sz="4" w:space="0" w:color="auto"/>
              <w:bottom w:val="single" w:sz="4" w:space="0" w:color="auto"/>
            </w:tcBorders>
          </w:tcPr>
          <w:p w:rsidR="003C5E15" w:rsidRPr="004E4FF7" w:rsidRDefault="003C5E15" w:rsidP="003C5E15">
            <w:pPr>
              <w:jc w:val="right"/>
              <w:rPr>
                <w:b/>
              </w:rPr>
            </w:pPr>
            <w:r w:rsidRPr="004E4FF7">
              <w:rPr>
                <w:b/>
              </w:rPr>
              <w:t>380</w:t>
            </w:r>
            <w:r w:rsidR="00745DFB">
              <w:rPr>
                <w:b/>
              </w:rPr>
              <w:t>,</w:t>
            </w:r>
            <w:r w:rsidRPr="004E4FF7">
              <w:rPr>
                <w:b/>
              </w:rPr>
              <w:t>000</w:t>
            </w:r>
          </w:p>
        </w:tc>
        <w:tc>
          <w:tcPr>
            <w:tcW w:w="3600" w:type="dxa"/>
            <w:tcBorders>
              <w:top w:val="single" w:sz="4" w:space="0" w:color="auto"/>
              <w:bottom w:val="single" w:sz="4" w:space="0" w:color="auto"/>
            </w:tcBorders>
          </w:tcPr>
          <w:p w:rsidR="003C5E15" w:rsidRPr="00A016DE" w:rsidRDefault="003C5E15" w:rsidP="003C5E15">
            <w:pPr>
              <w:rPr>
                <w:b/>
              </w:rPr>
            </w:pPr>
            <w:r w:rsidRPr="00A016DE">
              <w:rPr>
                <w:b/>
              </w:rPr>
              <w:t>Total Liabilities</w:t>
            </w:r>
          </w:p>
        </w:tc>
        <w:tc>
          <w:tcPr>
            <w:tcW w:w="1188" w:type="dxa"/>
            <w:tcBorders>
              <w:top w:val="single" w:sz="4" w:space="0" w:color="auto"/>
              <w:bottom w:val="single" w:sz="4" w:space="0" w:color="auto"/>
            </w:tcBorders>
          </w:tcPr>
          <w:p w:rsidR="003C5E15" w:rsidRPr="00A016DE" w:rsidRDefault="003C5E15" w:rsidP="003C5E15">
            <w:pPr>
              <w:jc w:val="right"/>
              <w:rPr>
                <w:b/>
              </w:rPr>
            </w:pPr>
            <w:r w:rsidRPr="00A016DE">
              <w:rPr>
                <w:b/>
              </w:rPr>
              <w:t>163</w:t>
            </w:r>
            <w:r w:rsidR="00745DFB">
              <w:rPr>
                <w:b/>
              </w:rPr>
              <w:t>,</w:t>
            </w:r>
            <w:r w:rsidRPr="00A016DE">
              <w:rPr>
                <w:b/>
              </w:rPr>
              <w:t>000</w:t>
            </w:r>
          </w:p>
        </w:tc>
      </w:tr>
      <w:tr w:rsidR="003C5E15" w:rsidTr="003C5E15">
        <w:tc>
          <w:tcPr>
            <w:tcW w:w="3618" w:type="dxa"/>
            <w:tcBorders>
              <w:top w:val="single" w:sz="4" w:space="0" w:color="auto"/>
              <w:bottom w:val="single" w:sz="4" w:space="0" w:color="auto"/>
            </w:tcBorders>
          </w:tcPr>
          <w:p w:rsidR="003C5E15" w:rsidRPr="004E4FF7" w:rsidRDefault="003C5E15" w:rsidP="003C5E15">
            <w:pPr>
              <w:rPr>
                <w:b/>
              </w:rPr>
            </w:pPr>
            <w:r w:rsidRPr="004E4FF7">
              <w:rPr>
                <w:b/>
              </w:rPr>
              <w:t>Total Assets</w:t>
            </w:r>
          </w:p>
        </w:tc>
        <w:tc>
          <w:tcPr>
            <w:tcW w:w="1170" w:type="dxa"/>
            <w:tcBorders>
              <w:top w:val="single" w:sz="4" w:space="0" w:color="auto"/>
              <w:bottom w:val="single" w:sz="4" w:space="0" w:color="auto"/>
            </w:tcBorders>
          </w:tcPr>
          <w:p w:rsidR="003C5E15" w:rsidRPr="004E4FF7" w:rsidRDefault="003C5E15" w:rsidP="003C5E15">
            <w:pPr>
              <w:jc w:val="right"/>
              <w:rPr>
                <w:b/>
              </w:rPr>
            </w:pPr>
            <w:r>
              <w:rPr>
                <w:b/>
              </w:rPr>
              <w:t>418</w:t>
            </w:r>
            <w:r w:rsidR="00745DFB">
              <w:rPr>
                <w:b/>
              </w:rPr>
              <w:t>,</w:t>
            </w:r>
            <w:r>
              <w:rPr>
                <w:b/>
              </w:rPr>
              <w:t>000</w:t>
            </w:r>
          </w:p>
        </w:tc>
        <w:tc>
          <w:tcPr>
            <w:tcW w:w="3600" w:type="dxa"/>
            <w:tcBorders>
              <w:top w:val="single" w:sz="4" w:space="0" w:color="auto"/>
              <w:bottom w:val="single" w:sz="4" w:space="0" w:color="auto"/>
            </w:tcBorders>
          </w:tcPr>
          <w:p w:rsidR="003C5E15" w:rsidRPr="00A016DE" w:rsidRDefault="003C5E15" w:rsidP="003C5E15">
            <w:pPr>
              <w:rPr>
                <w:b/>
              </w:rPr>
            </w:pPr>
            <w:r w:rsidRPr="00A016DE">
              <w:rPr>
                <w:b/>
              </w:rPr>
              <w:t>Owner’s Equity</w:t>
            </w:r>
          </w:p>
        </w:tc>
        <w:tc>
          <w:tcPr>
            <w:tcW w:w="1188" w:type="dxa"/>
            <w:tcBorders>
              <w:top w:val="single" w:sz="4" w:space="0" w:color="auto"/>
              <w:bottom w:val="single" w:sz="4" w:space="0" w:color="auto"/>
            </w:tcBorders>
          </w:tcPr>
          <w:p w:rsidR="003C5E15" w:rsidRPr="00A016DE" w:rsidRDefault="003C5E15" w:rsidP="003C5E15">
            <w:pPr>
              <w:jc w:val="right"/>
              <w:rPr>
                <w:b/>
              </w:rPr>
            </w:pPr>
            <w:r w:rsidRPr="00A016DE">
              <w:rPr>
                <w:b/>
              </w:rPr>
              <w:t>255</w:t>
            </w:r>
            <w:r w:rsidR="00745DFB">
              <w:rPr>
                <w:b/>
              </w:rPr>
              <w:t>,</w:t>
            </w:r>
            <w:r w:rsidRPr="00A016DE">
              <w:rPr>
                <w:b/>
              </w:rPr>
              <w:t>000</w:t>
            </w:r>
          </w:p>
        </w:tc>
      </w:tr>
      <w:tr w:rsidR="003C5E15" w:rsidTr="003C5E15">
        <w:tc>
          <w:tcPr>
            <w:tcW w:w="3618" w:type="dxa"/>
            <w:tcBorders>
              <w:top w:val="single" w:sz="4" w:space="0" w:color="auto"/>
              <w:bottom w:val="single" w:sz="4" w:space="0" w:color="auto"/>
            </w:tcBorders>
          </w:tcPr>
          <w:p w:rsidR="003C5E15" w:rsidRPr="004E4FF7" w:rsidRDefault="003C5E15" w:rsidP="003C5E15">
            <w:pPr>
              <w:rPr>
                <w:b/>
              </w:rPr>
            </w:pPr>
          </w:p>
        </w:tc>
        <w:tc>
          <w:tcPr>
            <w:tcW w:w="1170" w:type="dxa"/>
            <w:tcBorders>
              <w:top w:val="single" w:sz="4" w:space="0" w:color="auto"/>
              <w:bottom w:val="single" w:sz="4" w:space="0" w:color="auto"/>
            </w:tcBorders>
          </w:tcPr>
          <w:p w:rsidR="003C5E15" w:rsidRDefault="003C5E15" w:rsidP="003C5E15">
            <w:pPr>
              <w:jc w:val="right"/>
              <w:rPr>
                <w:b/>
              </w:rPr>
            </w:pPr>
          </w:p>
        </w:tc>
        <w:tc>
          <w:tcPr>
            <w:tcW w:w="3600" w:type="dxa"/>
            <w:tcBorders>
              <w:top w:val="single" w:sz="4" w:space="0" w:color="auto"/>
              <w:bottom w:val="single" w:sz="4" w:space="0" w:color="auto"/>
            </w:tcBorders>
          </w:tcPr>
          <w:p w:rsidR="003C5E15" w:rsidRPr="00A016DE" w:rsidRDefault="003C5E15" w:rsidP="003C5E15">
            <w:pPr>
              <w:rPr>
                <w:b/>
              </w:rPr>
            </w:pPr>
            <w:r>
              <w:rPr>
                <w:b/>
              </w:rPr>
              <w:t>Total Liabilities + Owner’s Equity</w:t>
            </w:r>
          </w:p>
        </w:tc>
        <w:tc>
          <w:tcPr>
            <w:tcW w:w="1188" w:type="dxa"/>
            <w:tcBorders>
              <w:top w:val="single" w:sz="4" w:space="0" w:color="auto"/>
              <w:bottom w:val="single" w:sz="4" w:space="0" w:color="auto"/>
            </w:tcBorders>
          </w:tcPr>
          <w:p w:rsidR="003C5E15" w:rsidRDefault="003C5E15" w:rsidP="003C5E15">
            <w:pPr>
              <w:jc w:val="right"/>
              <w:rPr>
                <w:b/>
              </w:rPr>
            </w:pPr>
          </w:p>
          <w:p w:rsidR="003C5E15" w:rsidRPr="00A016DE" w:rsidRDefault="003C5E15" w:rsidP="003C5E15">
            <w:pPr>
              <w:jc w:val="right"/>
              <w:rPr>
                <w:b/>
              </w:rPr>
            </w:pPr>
            <w:r>
              <w:rPr>
                <w:b/>
              </w:rPr>
              <w:t>418</w:t>
            </w:r>
            <w:r w:rsidR="00745DFB">
              <w:rPr>
                <w:b/>
              </w:rPr>
              <w:t>,</w:t>
            </w:r>
            <w:r>
              <w:rPr>
                <w:b/>
              </w:rPr>
              <w:t>000</w:t>
            </w:r>
          </w:p>
        </w:tc>
      </w:tr>
      <w:tr w:rsidR="003C5E15" w:rsidTr="003C5E15">
        <w:tc>
          <w:tcPr>
            <w:tcW w:w="3618" w:type="dxa"/>
            <w:tcBorders>
              <w:top w:val="single" w:sz="4" w:space="0" w:color="auto"/>
            </w:tcBorders>
          </w:tcPr>
          <w:p w:rsidR="003C5E15" w:rsidRDefault="003C5E15" w:rsidP="003C5E15"/>
        </w:tc>
        <w:tc>
          <w:tcPr>
            <w:tcW w:w="1170" w:type="dxa"/>
            <w:tcBorders>
              <w:top w:val="single" w:sz="4" w:space="0" w:color="auto"/>
            </w:tcBorders>
          </w:tcPr>
          <w:p w:rsidR="003C5E15" w:rsidRDefault="003C5E15" w:rsidP="003C5E15"/>
        </w:tc>
        <w:tc>
          <w:tcPr>
            <w:tcW w:w="3600" w:type="dxa"/>
            <w:tcBorders>
              <w:top w:val="single" w:sz="4" w:space="0" w:color="auto"/>
            </w:tcBorders>
          </w:tcPr>
          <w:p w:rsidR="003C5E15" w:rsidRDefault="003C5E15" w:rsidP="003C5E15"/>
        </w:tc>
        <w:tc>
          <w:tcPr>
            <w:tcW w:w="1188" w:type="dxa"/>
            <w:tcBorders>
              <w:top w:val="single" w:sz="4" w:space="0" w:color="auto"/>
            </w:tcBorders>
          </w:tcPr>
          <w:p w:rsidR="003C5E15" w:rsidRDefault="003C5E15" w:rsidP="003C5E15">
            <w:pPr>
              <w:jc w:val="right"/>
            </w:pPr>
          </w:p>
        </w:tc>
      </w:tr>
    </w:tbl>
    <w:p w:rsidR="00822074" w:rsidRDefault="00822074" w:rsidP="00D642D4">
      <w:pPr>
        <w:pStyle w:val="Caption"/>
      </w:pPr>
      <w:bookmarkStart w:id="75" w:name="_Toc266712216"/>
    </w:p>
    <w:p w:rsidR="003C5E15" w:rsidRDefault="00D642D4" w:rsidP="00D642D4">
      <w:pPr>
        <w:pStyle w:val="Caption"/>
      </w:pPr>
      <w:r>
        <w:t>Create Balance Sheet</w:t>
      </w:r>
      <w:bookmarkEnd w:id="75"/>
    </w:p>
    <w:p w:rsidR="00D642D4" w:rsidRDefault="00D642D4" w:rsidP="003C5E15"/>
    <w:p w:rsidR="003C5E15" w:rsidRDefault="003C5E15" w:rsidP="003C5E15">
      <w:r>
        <w:t xml:space="preserve">Note, to find the non-current portion of the machinery debt and </w:t>
      </w:r>
      <w:proofErr w:type="gramStart"/>
      <w:r>
        <w:t>mortgage,</w:t>
      </w:r>
      <w:proofErr w:type="gramEnd"/>
      <w:r>
        <w:t xml:space="preserve"> subtract the current portion from the principal balance. So, for example, $15,000 is the current portion of the machinery debt (out of a total of $45,000 owed). Then, the difference ($30,000) is non-current.</w:t>
      </w:r>
    </w:p>
    <w:p w:rsidR="003C5E15" w:rsidRDefault="003C5E15" w:rsidP="003C5E15"/>
    <w:p w:rsidR="003C5E15" w:rsidRDefault="003C5E15" w:rsidP="003C5E15">
      <w:pPr>
        <w:outlineLvl w:val="0"/>
      </w:pPr>
      <w:r>
        <w:t>To find owner’s equity, subtract total liabilities from total assets ($418,000 - $163,000).</w:t>
      </w:r>
    </w:p>
    <w:p w:rsidR="003C5E15" w:rsidRDefault="003C5E15" w:rsidP="003C5E15"/>
    <w:p w:rsidR="003C5E15" w:rsidRDefault="003C5E15" w:rsidP="003C5E15">
      <w:r>
        <w:t xml:space="preserve">3. In class, several measures of liquidity and solvency were discussed.  </w:t>
      </w:r>
      <w:r>
        <w:rPr>
          <w:b/>
          <w:bCs/>
        </w:rPr>
        <w:t xml:space="preserve">List </w:t>
      </w:r>
      <w:r>
        <w:t xml:space="preserve">and </w:t>
      </w:r>
      <w:r>
        <w:rPr>
          <w:b/>
          <w:bCs/>
        </w:rPr>
        <w:t xml:space="preserve">compute </w:t>
      </w:r>
      <w:r>
        <w:t>any two of those measures.</w:t>
      </w:r>
    </w:p>
    <w:p w:rsidR="003C5E15" w:rsidRDefault="003C5E15" w:rsidP="003C5E15"/>
    <w:p w:rsidR="003C5E15" w:rsidRDefault="003C5E15" w:rsidP="003C5E15">
      <w:r>
        <w:t>Liquidity measures:</w:t>
      </w:r>
    </w:p>
    <w:p w:rsidR="003C5E15" w:rsidRDefault="003C5E15" w:rsidP="003C5E15"/>
    <w:p w:rsidR="003C5E15" w:rsidRDefault="003C5E15" w:rsidP="003C5E15">
      <w:r>
        <w:t>Working capital = current assets – current liabilities = $38,000 – $38,000 = 0.</w:t>
      </w:r>
    </w:p>
    <w:p w:rsidR="003C5E15" w:rsidRDefault="003C5E15" w:rsidP="003C5E15">
      <w:r>
        <w:t>Current ratio = current assets / current liabilities = 1.</w:t>
      </w:r>
    </w:p>
    <w:p w:rsidR="003C5E15" w:rsidRDefault="003C5E15" w:rsidP="003C5E15"/>
    <w:p w:rsidR="003C5E15" w:rsidRDefault="003C5E15" w:rsidP="003C5E15">
      <w:r>
        <w:t>Solvency measures:</w:t>
      </w:r>
    </w:p>
    <w:p w:rsidR="003C5E15" w:rsidRDefault="003C5E15" w:rsidP="003C5E15"/>
    <w:p w:rsidR="003C5E15" w:rsidRDefault="003C5E15" w:rsidP="003C5E15">
      <w:pPr>
        <w:outlineLvl w:val="0"/>
      </w:pPr>
      <w:r>
        <w:t>D/A = 163</w:t>
      </w:r>
      <w:r w:rsidR="00745DFB">
        <w:t>,</w:t>
      </w:r>
      <w:r>
        <w:t>000/418</w:t>
      </w:r>
      <w:r w:rsidR="00745DFB">
        <w:t>,</w:t>
      </w:r>
      <w:r>
        <w:t>000 = 0.39</w:t>
      </w:r>
    </w:p>
    <w:p w:rsidR="003C5E15" w:rsidRDefault="003C5E15" w:rsidP="003C5E15">
      <w:pPr>
        <w:outlineLvl w:val="0"/>
      </w:pPr>
      <w:r>
        <w:t>E/A = 255</w:t>
      </w:r>
      <w:r w:rsidR="00745DFB">
        <w:t>,</w:t>
      </w:r>
      <w:r>
        <w:t>000/418</w:t>
      </w:r>
      <w:r w:rsidR="00745DFB">
        <w:t>,</w:t>
      </w:r>
      <w:r>
        <w:t>000 = 0.61</w:t>
      </w:r>
    </w:p>
    <w:p w:rsidR="003C5E15" w:rsidRDefault="003C5E15" w:rsidP="003C5E15">
      <w:r>
        <w:t>D/E =163</w:t>
      </w:r>
      <w:r w:rsidR="00745DFB">
        <w:t>,</w:t>
      </w:r>
      <w:r>
        <w:t>000/255</w:t>
      </w:r>
      <w:r w:rsidR="00745DFB">
        <w:t>,</w:t>
      </w:r>
      <w:r>
        <w:t>000 = 0.64.</w:t>
      </w:r>
    </w:p>
    <w:p w:rsidR="003C5E15" w:rsidRDefault="003C5E15" w:rsidP="003C5E15"/>
    <w:p w:rsidR="003C5E15" w:rsidRDefault="003C5E15" w:rsidP="003C5E15">
      <w:r>
        <w:rPr>
          <w:lang w:val="en-CA"/>
        </w:rPr>
        <w:t>4</w:t>
      </w:r>
      <w:r>
        <w:t>.  Classify each of the following as either a current liability (CL), a non-current liability (NCL), a current asset (CA), a non-current asset (NCA) or NONE.  Note: check only ONE category for each. (20 points)</w:t>
      </w:r>
    </w:p>
    <w:p w:rsidR="003C5E15" w:rsidRDefault="003C5E15" w:rsidP="003C5E15"/>
    <w:p w:rsidR="003C5E15" w:rsidRPr="0014008F" w:rsidRDefault="003C5E15" w:rsidP="003C5E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u w:val="single"/>
        </w:rPr>
      </w:pPr>
      <w:r>
        <w:tab/>
      </w:r>
      <w:r>
        <w:tab/>
      </w:r>
      <w:r>
        <w:tab/>
      </w:r>
      <w:r>
        <w:tab/>
      </w:r>
      <w:r w:rsidRPr="0014008F">
        <w:rPr>
          <w:u w:val="single"/>
        </w:rPr>
        <w:t>CL</w:t>
      </w:r>
      <w:r w:rsidRPr="0014008F">
        <w:rPr>
          <w:u w:val="single"/>
        </w:rPr>
        <w:tab/>
      </w:r>
      <w:r w:rsidRPr="0014008F">
        <w:rPr>
          <w:u w:val="single"/>
        </w:rPr>
        <w:tab/>
        <w:t>NCL</w:t>
      </w:r>
      <w:r w:rsidRPr="0014008F">
        <w:rPr>
          <w:u w:val="single"/>
        </w:rPr>
        <w:tab/>
      </w:r>
      <w:r w:rsidRPr="0014008F">
        <w:rPr>
          <w:u w:val="single"/>
        </w:rPr>
        <w:tab/>
        <w:t>CA</w:t>
      </w:r>
      <w:r w:rsidRPr="0014008F">
        <w:rPr>
          <w:u w:val="single"/>
        </w:rPr>
        <w:tab/>
      </w:r>
      <w:r w:rsidRPr="0014008F">
        <w:rPr>
          <w:u w:val="single"/>
        </w:rPr>
        <w:tab/>
        <w:t>NCA</w:t>
      </w:r>
      <w:r w:rsidRPr="0014008F">
        <w:rPr>
          <w:u w:val="single"/>
        </w:rPr>
        <w:tab/>
      </w:r>
      <w:r w:rsidR="0014008F">
        <w:rPr>
          <w:u w:val="single"/>
        </w:rPr>
        <w:tab/>
      </w:r>
      <w:r w:rsidRPr="0014008F">
        <w:rPr>
          <w:u w:val="single"/>
        </w:rPr>
        <w:t>NONE</w:t>
      </w:r>
    </w:p>
    <w:p w:rsidR="003C5E15" w:rsidRDefault="00382FBA" w:rsidP="003C5E15">
      <w:pPr>
        <w:spacing w:line="360" w:lineRule="auto"/>
      </w:pPr>
      <w:r>
        <w:t>a. Cash</w:t>
      </w:r>
      <w:r w:rsidR="003C5E15">
        <w:tab/>
      </w:r>
      <w:r w:rsidR="003C5E15">
        <w:tab/>
      </w:r>
      <w:r w:rsidR="003C5E15">
        <w:tab/>
      </w:r>
      <w:r w:rsidR="003C5E15">
        <w:tab/>
      </w:r>
      <w:r w:rsidR="003C5E15">
        <w:tab/>
      </w:r>
      <w:r w:rsidR="003C5E15">
        <w:tab/>
      </w:r>
      <w:r w:rsidR="003C5E15">
        <w:tab/>
        <w:t>X</w:t>
      </w:r>
    </w:p>
    <w:p w:rsidR="003C5E15" w:rsidRDefault="00382FBA" w:rsidP="003C5E15">
      <w:pPr>
        <w:spacing w:line="360" w:lineRule="auto"/>
      </w:pPr>
      <w:r>
        <w:t>b. Raised</w:t>
      </w:r>
      <w:r w:rsidR="003C5E15">
        <w:t xml:space="preserve"> breeding livestock</w:t>
      </w:r>
      <w:r w:rsidR="003C5E15">
        <w:tab/>
      </w:r>
      <w:r w:rsidR="003C5E15">
        <w:tab/>
      </w:r>
      <w:r w:rsidR="003C5E15">
        <w:tab/>
      </w:r>
      <w:r w:rsidR="003C5E15">
        <w:tab/>
      </w:r>
      <w:r w:rsidR="003C5E15">
        <w:tab/>
      </w:r>
      <w:r w:rsidR="003C5E15">
        <w:tab/>
      </w:r>
      <w:r w:rsidR="003C5E15">
        <w:tab/>
        <w:t>X</w:t>
      </w:r>
    </w:p>
    <w:p w:rsidR="003C5E15" w:rsidRDefault="00382FBA" w:rsidP="003C5E15">
      <w:pPr>
        <w:spacing w:line="360" w:lineRule="auto"/>
      </w:pPr>
      <w:r>
        <w:t>c. Farm</w:t>
      </w:r>
      <w:r w:rsidR="003C5E15">
        <w:t xml:space="preserve"> mortgage</w:t>
      </w:r>
      <w:r w:rsidR="003C5E15">
        <w:tab/>
      </w:r>
      <w:r w:rsidR="003C5E15">
        <w:tab/>
      </w:r>
      <w:r w:rsidR="003C5E15">
        <w:tab/>
      </w:r>
      <w:r w:rsidR="003C5E15">
        <w:tab/>
        <w:t>X</w:t>
      </w:r>
    </w:p>
    <w:p w:rsidR="003C5E15" w:rsidRDefault="00382FBA" w:rsidP="003C5E15">
      <w:pPr>
        <w:spacing w:line="360" w:lineRule="auto"/>
      </w:pPr>
      <w:r>
        <w:t>d. Machinery</w:t>
      </w:r>
      <w:r w:rsidR="003C5E15">
        <w:tab/>
      </w:r>
      <w:r w:rsidR="003C5E15">
        <w:tab/>
      </w:r>
      <w:r w:rsidR="003C5E15">
        <w:tab/>
      </w:r>
      <w:r w:rsidR="003C5E15">
        <w:tab/>
      </w:r>
      <w:r w:rsidR="003C5E15">
        <w:tab/>
      </w:r>
      <w:r w:rsidR="003C5E15">
        <w:tab/>
      </w:r>
      <w:r w:rsidR="003C5E15">
        <w:tab/>
      </w:r>
      <w:r w:rsidR="003C5E15">
        <w:tab/>
      </w:r>
      <w:r w:rsidR="003C5E15">
        <w:tab/>
        <w:t>X</w:t>
      </w:r>
    </w:p>
    <w:p w:rsidR="003C5E15" w:rsidRDefault="00382FBA" w:rsidP="003C5E15">
      <w:pPr>
        <w:spacing w:line="360" w:lineRule="auto"/>
      </w:pPr>
      <w:r>
        <w:t>e. Land</w:t>
      </w:r>
      <w:r w:rsidR="003C5E15">
        <w:tab/>
      </w:r>
      <w:r w:rsidR="003C5E15">
        <w:tab/>
      </w:r>
      <w:r w:rsidR="003C5E15">
        <w:tab/>
      </w:r>
      <w:r w:rsidR="003C5E15">
        <w:tab/>
      </w:r>
      <w:r w:rsidR="003C5E15">
        <w:tab/>
      </w:r>
      <w:r w:rsidR="003C5E15">
        <w:tab/>
      </w:r>
      <w:r w:rsidR="003C5E15">
        <w:tab/>
      </w:r>
      <w:r w:rsidR="003C5E15">
        <w:tab/>
      </w:r>
      <w:r w:rsidR="003C5E15">
        <w:tab/>
        <w:t>X</w:t>
      </w:r>
    </w:p>
    <w:p w:rsidR="003C5E15" w:rsidRDefault="00382FBA" w:rsidP="003C5E15">
      <w:pPr>
        <w:spacing w:line="360" w:lineRule="auto"/>
      </w:pPr>
      <w:r>
        <w:t>f. Operating</w:t>
      </w:r>
      <w:r w:rsidR="003C5E15">
        <w:t xml:space="preserve"> loan</w:t>
      </w:r>
      <w:r w:rsidR="003C5E15">
        <w:tab/>
      </w:r>
      <w:r w:rsidR="003C5E15">
        <w:tab/>
        <w:t>X</w:t>
      </w:r>
    </w:p>
    <w:p w:rsidR="003C5E15" w:rsidRDefault="00382FBA" w:rsidP="003C5E15">
      <w:pPr>
        <w:spacing w:line="360" w:lineRule="auto"/>
      </w:pPr>
      <w:r>
        <w:t>g. Taxes</w:t>
      </w:r>
      <w:r w:rsidR="003C5E15">
        <w:t xml:space="preserve"> payable</w:t>
      </w:r>
      <w:r w:rsidR="003C5E15">
        <w:tab/>
      </w:r>
      <w:r w:rsidR="003C5E15">
        <w:tab/>
        <w:t>X</w:t>
      </w:r>
    </w:p>
    <w:p w:rsidR="003C5E15" w:rsidRDefault="00382FBA" w:rsidP="003C5E15">
      <w:pPr>
        <w:spacing w:line="360" w:lineRule="auto"/>
      </w:pPr>
      <w:r>
        <w:t>h. Feeder</w:t>
      </w:r>
      <w:r w:rsidR="003C5E15">
        <w:t xml:space="preserve"> livestock</w:t>
      </w:r>
      <w:r w:rsidR="003C5E15">
        <w:tab/>
      </w:r>
      <w:r w:rsidR="003C5E15">
        <w:tab/>
      </w:r>
      <w:r w:rsidR="003C5E15">
        <w:tab/>
      </w:r>
      <w:r w:rsidR="003C5E15">
        <w:tab/>
      </w:r>
      <w:r w:rsidR="003C5E15">
        <w:tab/>
      </w:r>
      <w:r w:rsidR="003C5E15">
        <w:tab/>
        <w:t>X</w:t>
      </w:r>
    </w:p>
    <w:p w:rsidR="003C5E15" w:rsidRDefault="00382FBA" w:rsidP="003C5E15">
      <w:pPr>
        <w:spacing w:line="360" w:lineRule="auto"/>
      </w:pPr>
      <w:r>
        <w:t>i. Prepaid</w:t>
      </w:r>
      <w:r w:rsidR="003C5E15">
        <w:t xml:space="preserve"> expense</w:t>
      </w:r>
      <w:r w:rsidR="003C5E15">
        <w:tab/>
      </w:r>
      <w:r w:rsidR="003C5E15">
        <w:tab/>
      </w:r>
      <w:r w:rsidR="003C5E15">
        <w:tab/>
      </w:r>
      <w:r w:rsidR="003C5E15">
        <w:tab/>
      </w:r>
      <w:r w:rsidR="003C5E15">
        <w:tab/>
      </w:r>
      <w:r w:rsidR="003C5E15">
        <w:tab/>
        <w:t>X</w:t>
      </w:r>
    </w:p>
    <w:p w:rsidR="003C5E15" w:rsidRDefault="00382FBA" w:rsidP="003C5E15">
      <w:pPr>
        <w:spacing w:line="360" w:lineRule="auto"/>
      </w:pPr>
      <w:r>
        <w:t>j. Feed</w:t>
      </w:r>
      <w:r w:rsidR="003C5E15">
        <w:t xml:space="preserve"> expense</w:t>
      </w:r>
      <w:r w:rsidR="003C5E15">
        <w:tab/>
      </w:r>
      <w:r w:rsidR="003C5E15">
        <w:tab/>
      </w:r>
      <w:r w:rsidR="003C5E15">
        <w:tab/>
      </w:r>
      <w:r w:rsidR="003C5E15">
        <w:tab/>
      </w:r>
      <w:r w:rsidR="003C5E15">
        <w:tab/>
      </w:r>
      <w:r w:rsidR="003C5E15">
        <w:tab/>
      </w:r>
      <w:r w:rsidR="003C5E15">
        <w:tab/>
      </w:r>
      <w:r w:rsidR="003C5E15">
        <w:tab/>
      </w:r>
      <w:r w:rsidR="003C5E15">
        <w:tab/>
      </w:r>
      <w:r w:rsidR="0014008F">
        <w:tab/>
      </w:r>
      <w:r w:rsidR="003C5E15">
        <w:t>X</w:t>
      </w:r>
    </w:p>
    <w:p w:rsidR="003C5E15" w:rsidRDefault="00382FBA" w:rsidP="003C5E15">
      <w:pPr>
        <w:spacing w:line="360" w:lineRule="auto"/>
      </w:pPr>
      <w:r>
        <w:t>k. Accounts</w:t>
      </w:r>
      <w:r w:rsidR="003C5E15">
        <w:t xml:space="preserve"> payable</w:t>
      </w:r>
      <w:r w:rsidR="003C5E15">
        <w:tab/>
      </w:r>
      <w:r w:rsidR="003C5E15">
        <w:tab/>
        <w:t>X</w:t>
      </w:r>
    </w:p>
    <w:p w:rsidR="003C5E15" w:rsidRDefault="003C5E15" w:rsidP="003C5E15">
      <w:pPr>
        <w:spacing w:line="480" w:lineRule="auto"/>
      </w:pPr>
    </w:p>
    <w:p w:rsidR="003C5E15" w:rsidRDefault="003C5E15" w:rsidP="003C5E15">
      <w:r>
        <w:br w:type="page"/>
      </w:r>
    </w:p>
    <w:p w:rsidR="003C5E15" w:rsidRDefault="003C5E15" w:rsidP="003C5E15">
      <w:pPr>
        <w:spacing w:line="480" w:lineRule="auto"/>
      </w:pPr>
      <w:r>
        <w:lastRenderedPageBreak/>
        <w:t>5. Balance Sheet</w:t>
      </w:r>
    </w:p>
    <w:tbl>
      <w:tblPr>
        <w:tblW w:w="8632" w:type="dxa"/>
        <w:tblCellMar>
          <w:left w:w="0" w:type="dxa"/>
          <w:right w:w="0" w:type="dxa"/>
        </w:tblCellMar>
        <w:tblLook w:val="04A0"/>
      </w:tblPr>
      <w:tblGrid>
        <w:gridCol w:w="2339"/>
        <w:gridCol w:w="101"/>
        <w:gridCol w:w="960"/>
        <w:gridCol w:w="240"/>
        <w:gridCol w:w="2924"/>
        <w:gridCol w:w="36"/>
        <w:gridCol w:w="1072"/>
        <w:gridCol w:w="960"/>
      </w:tblGrid>
      <w:tr w:rsidR="003C5E15" w:rsidTr="003C5E15">
        <w:trPr>
          <w:trHeight w:val="300"/>
        </w:trPr>
        <w:tc>
          <w:tcPr>
            <w:tcW w:w="2440"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b/>
                <w:color w:val="000000"/>
              </w:rPr>
            </w:pPr>
            <w:r w:rsidRPr="00EF4B07">
              <w:rPr>
                <w:b/>
                <w:color w:val="000000"/>
              </w:rPr>
              <w:t>Current Assets</w:t>
            </w:r>
          </w:p>
        </w:tc>
        <w:tc>
          <w:tcPr>
            <w:tcW w:w="96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b/>
                <w:color w:val="000000"/>
              </w:rPr>
            </w:pPr>
          </w:p>
        </w:tc>
        <w:tc>
          <w:tcPr>
            <w:tcW w:w="24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b/>
                <w:color w:val="000000"/>
              </w:rPr>
            </w:pPr>
          </w:p>
        </w:tc>
        <w:tc>
          <w:tcPr>
            <w:tcW w:w="2960"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b/>
                <w:color w:val="000000"/>
              </w:rPr>
            </w:pPr>
            <w:r w:rsidRPr="00EF4B07">
              <w:rPr>
                <w:b/>
                <w:color w:val="000000"/>
              </w:rPr>
              <w:t>Current Liabilities</w:t>
            </w:r>
          </w:p>
        </w:tc>
        <w:tc>
          <w:tcPr>
            <w:tcW w:w="107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96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r>
      <w:tr w:rsidR="003C5E15" w:rsidTr="003C5E15">
        <w:trPr>
          <w:trHeight w:val="300"/>
        </w:trPr>
        <w:tc>
          <w:tcPr>
            <w:tcW w:w="2339"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r w:rsidRPr="00EF4B07">
              <w:rPr>
                <w:color w:val="000000"/>
              </w:rPr>
              <w:t>Cash</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jc w:val="right"/>
              <w:rPr>
                <w:color w:val="000000"/>
              </w:rPr>
            </w:pPr>
            <w:r w:rsidRPr="00EF4B07">
              <w:rPr>
                <w:color w:val="000000"/>
              </w:rPr>
              <w:t>15</w:t>
            </w:r>
            <w:r w:rsidR="00745DFB">
              <w:rPr>
                <w:color w:val="000000"/>
              </w:rPr>
              <w:t>,</w:t>
            </w:r>
            <w:r w:rsidRPr="00EF4B07">
              <w:rPr>
                <w:color w:val="000000"/>
              </w:rPr>
              <w:t>000</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r w:rsidRPr="00EF4B07">
              <w:rPr>
                <w:color w:val="000000"/>
              </w:rPr>
              <w:t>Accounts payable</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jc w:val="right"/>
              <w:rPr>
                <w:color w:val="000000"/>
              </w:rPr>
            </w:pPr>
            <w:r w:rsidRPr="00EF4B07">
              <w:rPr>
                <w:color w:val="000000"/>
              </w:rPr>
              <w:t>3</w:t>
            </w:r>
            <w:r w:rsidR="00745DFB">
              <w:rPr>
                <w:color w:val="000000"/>
              </w:rPr>
              <w:t>,</w:t>
            </w:r>
            <w:r w:rsidRPr="00EF4B07">
              <w:rPr>
                <w:color w:val="000000"/>
              </w:rPr>
              <w:t>000</w:t>
            </w:r>
          </w:p>
        </w:tc>
      </w:tr>
      <w:tr w:rsidR="003C5E15" w:rsidTr="003C5E15">
        <w:trPr>
          <w:trHeight w:val="300"/>
        </w:trPr>
        <w:tc>
          <w:tcPr>
            <w:tcW w:w="2339" w:type="dxa"/>
            <w:tcBorders>
              <w:top w:val="nil"/>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r w:rsidRPr="00EF4B07">
              <w:rPr>
                <w:color w:val="000000"/>
              </w:rPr>
              <w:t>Supplies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jc w:val="right"/>
              <w:rPr>
                <w:color w:val="000000"/>
              </w:rPr>
            </w:pPr>
            <w:r w:rsidRPr="00EF4B07">
              <w:rPr>
                <w:color w:val="000000"/>
              </w:rPr>
              <w:t>4</w:t>
            </w:r>
            <w:r w:rsidR="00745DFB">
              <w:rPr>
                <w:color w:val="000000"/>
              </w:rPr>
              <w:t>,</w:t>
            </w:r>
            <w:r w:rsidRPr="00EF4B07">
              <w:rPr>
                <w:color w:val="000000"/>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r w:rsidRPr="00EF4B07">
              <w:rPr>
                <w:color w:val="000000"/>
              </w:rPr>
              <w:t>Operating note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jc w:val="right"/>
              <w:rPr>
                <w:color w:val="000000"/>
              </w:rPr>
            </w:pPr>
            <w:r w:rsidRPr="00EF4B07">
              <w:rPr>
                <w:color w:val="000000"/>
              </w:rPr>
              <w:t>24</w:t>
            </w:r>
            <w:r w:rsidR="00745DFB">
              <w:rPr>
                <w:color w:val="000000"/>
              </w:rPr>
              <w:t>,</w:t>
            </w:r>
            <w:r w:rsidRPr="00EF4B07">
              <w:rPr>
                <w:color w:val="000000"/>
              </w:rPr>
              <w:t>000</w:t>
            </w:r>
          </w:p>
        </w:tc>
      </w:tr>
      <w:tr w:rsidR="003C5E15" w:rsidTr="003C5E15">
        <w:trPr>
          <w:trHeight w:val="300"/>
        </w:trPr>
        <w:tc>
          <w:tcPr>
            <w:tcW w:w="24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r w:rsidRPr="00EF4B07">
              <w:rPr>
                <w:color w:val="000000"/>
              </w:rPr>
              <w:t>Prepaid expense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jc w:val="right"/>
              <w:rPr>
                <w:color w:val="000000"/>
              </w:rPr>
            </w:pPr>
            <w:r w:rsidRPr="00EF4B07">
              <w:rPr>
                <w:color w:val="000000"/>
              </w:rPr>
              <w:t>3</w:t>
            </w:r>
            <w:r w:rsidR="00745DFB">
              <w:rPr>
                <w:color w:val="000000"/>
              </w:rPr>
              <w:t>,</w:t>
            </w:r>
            <w:r w:rsidRPr="00EF4B07">
              <w:rPr>
                <w:color w:val="000000"/>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r w:rsidRPr="00EF4B07">
              <w:rPr>
                <w:color w:val="000000"/>
              </w:rPr>
              <w:t>Current portion: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r>
      <w:tr w:rsidR="003C5E15" w:rsidTr="003C5E15">
        <w:trPr>
          <w:trHeight w:val="300"/>
        </w:trPr>
        <w:tc>
          <w:tcPr>
            <w:tcW w:w="24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r w:rsidRPr="00EF4B07">
              <w:rPr>
                <w:color w:val="000000"/>
              </w:rPr>
              <w:t>Grain inventory</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C5E15" w:rsidRPr="00EF4B07" w:rsidRDefault="003C5E15" w:rsidP="003C5E15">
            <w:pPr>
              <w:jc w:val="right"/>
              <w:rPr>
                <w:color w:val="000000"/>
              </w:rPr>
            </w:pPr>
            <w:r w:rsidRPr="00EF4B07">
              <w:rPr>
                <w:color w:val="000000"/>
              </w:rPr>
              <w:t>63</w:t>
            </w:r>
            <w:r w:rsidR="00745DFB">
              <w:rPr>
                <w:color w:val="000000"/>
              </w:rPr>
              <w:t>,</w:t>
            </w:r>
            <w:r w:rsidRPr="00EF4B07">
              <w:rPr>
                <w:color w:val="000000"/>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r w:rsidRPr="00EF4B07">
              <w:rPr>
                <w:color w:val="000000"/>
              </w:rPr>
              <w:t xml:space="preserve"> Machinery note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jc w:val="right"/>
              <w:rPr>
                <w:color w:val="000000"/>
              </w:rPr>
            </w:pPr>
            <w:r w:rsidRPr="00EF4B07">
              <w:rPr>
                <w:color w:val="000000"/>
              </w:rPr>
              <w:t>12</w:t>
            </w:r>
            <w:r w:rsidR="00745DFB">
              <w:rPr>
                <w:color w:val="000000"/>
              </w:rPr>
              <w:t>,</w:t>
            </w:r>
            <w:r w:rsidRPr="00EF4B07">
              <w:rPr>
                <w:color w:val="000000"/>
              </w:rPr>
              <w:t>000</w:t>
            </w:r>
          </w:p>
        </w:tc>
      </w:tr>
      <w:tr w:rsidR="003C5E15" w:rsidTr="003C5E15">
        <w:trPr>
          <w:trHeight w:val="300"/>
        </w:trPr>
        <w:tc>
          <w:tcPr>
            <w:tcW w:w="24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b/>
                <w:color w:val="000000"/>
              </w:rPr>
            </w:pPr>
            <w:r>
              <w:rPr>
                <w:b/>
                <w:color w:val="000000"/>
              </w:rPr>
              <w:t>Total</w:t>
            </w:r>
            <w:r w:rsidRPr="00EF4B07">
              <w:rPr>
                <w:b/>
                <w:color w:val="000000"/>
              </w:rPr>
              <w:t xml:space="preserve"> Current Assets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jc w:val="right"/>
              <w:rPr>
                <w:b/>
                <w:color w:val="000000"/>
              </w:rPr>
            </w:pPr>
            <w:r w:rsidRPr="00EF4B07">
              <w:rPr>
                <w:b/>
                <w:color w:val="000000"/>
              </w:rPr>
              <w:t>85</w:t>
            </w:r>
            <w:r w:rsidR="00745DFB">
              <w:rPr>
                <w:b/>
                <w:color w:val="000000"/>
              </w:rPr>
              <w:t>,</w:t>
            </w:r>
            <w:r w:rsidRPr="00EF4B07">
              <w:rPr>
                <w:b/>
                <w:color w:val="000000"/>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b/>
                <w:color w:val="00000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r w:rsidRPr="00EF4B07">
              <w:rPr>
                <w:color w:val="000000"/>
              </w:rPr>
              <w:t xml:space="preserve"> Mortgage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jc w:val="right"/>
              <w:rPr>
                <w:color w:val="000000"/>
              </w:rPr>
            </w:pPr>
            <w:r w:rsidRPr="00EF4B07">
              <w:rPr>
                <w:color w:val="000000"/>
              </w:rPr>
              <w:t>15</w:t>
            </w:r>
            <w:r w:rsidR="00745DFB">
              <w:rPr>
                <w:color w:val="000000"/>
              </w:rPr>
              <w:t>,</w:t>
            </w:r>
            <w:r w:rsidRPr="00EF4B07">
              <w:rPr>
                <w:color w:val="000000"/>
              </w:rPr>
              <w:t>000</w:t>
            </w:r>
          </w:p>
        </w:tc>
      </w:tr>
      <w:tr w:rsidR="003C5E15" w:rsidTr="003C5E15">
        <w:trPr>
          <w:trHeight w:val="300"/>
        </w:trPr>
        <w:tc>
          <w:tcPr>
            <w:tcW w:w="2339" w:type="dxa"/>
            <w:tcBorders>
              <w:top w:val="nil"/>
              <w:left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gridSpan w:val="2"/>
            <w:tcBorders>
              <w:top w:val="nil"/>
              <w:left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r w:rsidRPr="00EF4B07">
              <w:rPr>
                <w:color w:val="000000"/>
              </w:rPr>
              <w:t>Accrued interest</w:t>
            </w: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C5E15" w:rsidRPr="00EF4B07" w:rsidRDefault="003C5E15" w:rsidP="003C5E15">
            <w:pPr>
              <w:jc w:val="right"/>
              <w:rPr>
                <w:color w:val="000000"/>
              </w:rPr>
            </w:pPr>
            <w:r w:rsidRPr="00EF4B07">
              <w:rPr>
                <w:color w:val="000000"/>
              </w:rPr>
              <w:t>13</w:t>
            </w:r>
            <w:r w:rsidR="00745DFB">
              <w:rPr>
                <w:color w:val="000000"/>
              </w:rPr>
              <w:t>,</w:t>
            </w:r>
            <w:r w:rsidRPr="00EF4B07">
              <w:rPr>
                <w:color w:val="000000"/>
              </w:rPr>
              <w:t>500</w:t>
            </w:r>
          </w:p>
        </w:tc>
      </w:tr>
      <w:tr w:rsidR="003C5E15" w:rsidTr="003C5E15">
        <w:trPr>
          <w:trHeight w:val="300"/>
        </w:trPr>
        <w:tc>
          <w:tcPr>
            <w:tcW w:w="2339" w:type="dxa"/>
            <w:tcBorders>
              <w:top w:val="nil"/>
              <w:left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gridSpan w:val="2"/>
            <w:tcBorders>
              <w:top w:val="nil"/>
              <w:left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b/>
                <w:color w:val="000000"/>
              </w:rPr>
            </w:pPr>
            <w:r w:rsidRPr="00EF4B07">
              <w:rPr>
                <w:b/>
                <w:color w:val="000000"/>
              </w:rPr>
              <w:t>Total current liabilities</w:t>
            </w:r>
          </w:p>
        </w:tc>
        <w:tc>
          <w:tcPr>
            <w:tcW w:w="0" w:type="auto"/>
            <w:tcBorders>
              <w:top w:val="single" w:sz="4" w:space="0" w:color="auto"/>
              <w:left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b/>
                <w:color w:val="000000"/>
              </w:rPr>
            </w:pPr>
          </w:p>
        </w:tc>
        <w:tc>
          <w:tcPr>
            <w:tcW w:w="0" w:type="auto"/>
            <w:tcBorders>
              <w:top w:val="single" w:sz="4" w:space="0" w:color="auto"/>
              <w:left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jc w:val="right"/>
              <w:rPr>
                <w:b/>
                <w:color w:val="000000"/>
              </w:rPr>
            </w:pPr>
            <w:r w:rsidRPr="00EF4B07">
              <w:rPr>
                <w:b/>
                <w:color w:val="000000"/>
              </w:rPr>
              <w:t>67</w:t>
            </w:r>
            <w:r w:rsidR="00745DFB">
              <w:rPr>
                <w:b/>
                <w:color w:val="000000"/>
              </w:rPr>
              <w:t>,</w:t>
            </w:r>
            <w:r w:rsidRPr="00EF4B07">
              <w:rPr>
                <w:b/>
                <w:color w:val="000000"/>
              </w:rPr>
              <w:t>500</w:t>
            </w:r>
          </w:p>
        </w:tc>
      </w:tr>
      <w:tr w:rsidR="003C5E15" w:rsidTr="003C5E15">
        <w:trPr>
          <w:trHeight w:val="300"/>
        </w:trPr>
        <w:tc>
          <w:tcPr>
            <w:tcW w:w="2339" w:type="dxa"/>
            <w:tcBorders>
              <w:top w:val="nil"/>
              <w:left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gridSpan w:val="2"/>
            <w:tcBorders>
              <w:top w:val="nil"/>
              <w:left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jc w:val="right"/>
              <w:rPr>
                <w:color w:val="000000"/>
              </w:rPr>
            </w:pPr>
          </w:p>
        </w:tc>
      </w:tr>
      <w:tr w:rsidR="003C5E15" w:rsidRPr="004574A1" w:rsidTr="003C5E15">
        <w:trPr>
          <w:trHeight w:val="300"/>
        </w:trPr>
        <w:tc>
          <w:tcPr>
            <w:tcW w:w="2440"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b/>
                <w:color w:val="000000"/>
              </w:rPr>
            </w:pPr>
            <w:r w:rsidRPr="00EF4B07">
              <w:rPr>
                <w:b/>
                <w:color w:val="000000"/>
              </w:rPr>
              <w:t>Noncurrent Assets</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b/>
                <w:color w:val="000000"/>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b/>
                <w:color w:val="000000"/>
              </w:rPr>
            </w:pPr>
          </w:p>
        </w:tc>
        <w:tc>
          <w:tcPr>
            <w:tcW w:w="0" w:type="auto"/>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b/>
                <w:color w:val="000000"/>
              </w:rPr>
            </w:pPr>
            <w:r w:rsidRPr="00EF4B07">
              <w:rPr>
                <w:b/>
                <w:color w:val="000000"/>
              </w:rPr>
              <w:t>Noncurrent Liabilities</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C5E15" w:rsidRPr="00EF4B07" w:rsidRDefault="003C5E15" w:rsidP="003C5E15">
            <w:pPr>
              <w:jc w:val="right"/>
              <w:rPr>
                <w:b/>
                <w:color w:val="000000"/>
              </w:rPr>
            </w:pPr>
          </w:p>
        </w:tc>
      </w:tr>
      <w:tr w:rsidR="003C5E15" w:rsidTr="003C5E15">
        <w:trPr>
          <w:trHeight w:val="300"/>
        </w:trPr>
        <w:tc>
          <w:tcPr>
            <w:tcW w:w="2440"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r w:rsidRPr="00EF4B07">
              <w:rPr>
                <w:color w:val="000000"/>
              </w:rPr>
              <w:t>Machinery</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jc w:val="right"/>
              <w:rPr>
                <w:color w:val="000000"/>
              </w:rPr>
            </w:pPr>
            <w:r w:rsidRPr="00EF4B07">
              <w:rPr>
                <w:color w:val="000000"/>
              </w:rPr>
              <w:t>80</w:t>
            </w:r>
            <w:r w:rsidR="00745DFB">
              <w:rPr>
                <w:color w:val="000000"/>
              </w:rPr>
              <w:t>,</w:t>
            </w:r>
            <w:r w:rsidRPr="00EF4B07">
              <w:rPr>
                <w:color w:val="000000"/>
              </w:rPr>
              <w:t>000</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r w:rsidRPr="00EF4B07">
              <w:rPr>
                <w:color w:val="000000"/>
              </w:rPr>
              <w:t>Machinery note</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jc w:val="right"/>
              <w:rPr>
                <w:color w:val="000000"/>
              </w:rPr>
            </w:pPr>
            <w:r w:rsidRPr="00EF4B07">
              <w:rPr>
                <w:color w:val="000000"/>
              </w:rPr>
              <w:t>30</w:t>
            </w:r>
            <w:r w:rsidR="00745DFB">
              <w:rPr>
                <w:color w:val="000000"/>
              </w:rPr>
              <w:t>,</w:t>
            </w:r>
            <w:r w:rsidRPr="00EF4B07">
              <w:rPr>
                <w:color w:val="000000"/>
              </w:rPr>
              <w:t>000</w:t>
            </w:r>
          </w:p>
        </w:tc>
      </w:tr>
      <w:tr w:rsidR="003C5E15" w:rsidTr="003C5E15">
        <w:trPr>
          <w:trHeight w:val="300"/>
        </w:trPr>
        <w:tc>
          <w:tcPr>
            <w:tcW w:w="2339" w:type="dxa"/>
            <w:tcBorders>
              <w:top w:val="nil"/>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r w:rsidRPr="00EF4B07">
              <w:rPr>
                <w:color w:val="000000"/>
              </w:rPr>
              <w:t>Buildings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jc w:val="right"/>
              <w:rPr>
                <w:color w:val="000000"/>
              </w:rPr>
            </w:pPr>
            <w:r w:rsidRPr="00EF4B07">
              <w:rPr>
                <w:color w:val="000000"/>
              </w:rPr>
              <w:t>35</w:t>
            </w:r>
            <w:r w:rsidR="00745DFB">
              <w:rPr>
                <w:color w:val="000000"/>
              </w:rPr>
              <w:t>,</w:t>
            </w:r>
            <w:r w:rsidRPr="00EF4B07">
              <w:rPr>
                <w:color w:val="000000"/>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b/>
                <w:color w:val="000000"/>
              </w:rPr>
            </w:pPr>
            <w:r w:rsidRPr="00EF4B07">
              <w:rPr>
                <w:color w:val="000000"/>
              </w:rPr>
              <w:t>Mortgage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jc w:val="right"/>
              <w:rPr>
                <w:color w:val="000000"/>
              </w:rPr>
            </w:pPr>
            <w:r w:rsidRPr="00EF4B07">
              <w:rPr>
                <w:color w:val="000000"/>
              </w:rPr>
              <w:t>102</w:t>
            </w:r>
            <w:r w:rsidR="00745DFB">
              <w:rPr>
                <w:color w:val="000000"/>
              </w:rPr>
              <w:t>,</w:t>
            </w:r>
            <w:r w:rsidRPr="00EF4B07">
              <w:rPr>
                <w:color w:val="000000"/>
              </w:rPr>
              <w:t>500</w:t>
            </w:r>
          </w:p>
        </w:tc>
      </w:tr>
      <w:tr w:rsidR="003C5E15" w:rsidTr="003C5E15">
        <w:trPr>
          <w:trHeight w:val="300"/>
        </w:trPr>
        <w:tc>
          <w:tcPr>
            <w:tcW w:w="2339" w:type="dxa"/>
            <w:tcBorders>
              <w:top w:val="nil"/>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r w:rsidRPr="00EF4B07">
              <w:rPr>
                <w:color w:val="000000"/>
              </w:rPr>
              <w:t>Land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C5E15" w:rsidRPr="00EF4B07" w:rsidRDefault="003C5E15" w:rsidP="003C5E15">
            <w:pPr>
              <w:jc w:val="right"/>
              <w:rPr>
                <w:color w:val="000000"/>
              </w:rPr>
            </w:pPr>
            <w:r w:rsidRPr="00EF4B07">
              <w:rPr>
                <w:color w:val="000000"/>
              </w:rPr>
              <w:t>300</w:t>
            </w:r>
            <w:r w:rsidR="00745DFB">
              <w:rPr>
                <w:color w:val="000000"/>
              </w:rPr>
              <w:t>,</w:t>
            </w:r>
            <w:r w:rsidRPr="00EF4B07">
              <w:rPr>
                <w:color w:val="000000"/>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C5E15" w:rsidRPr="00EF4B07" w:rsidRDefault="003C5E15" w:rsidP="003C5E15">
            <w:pPr>
              <w:jc w:val="right"/>
              <w:rPr>
                <w:color w:val="000000"/>
              </w:rPr>
            </w:pPr>
          </w:p>
        </w:tc>
      </w:tr>
      <w:tr w:rsidR="003C5E15" w:rsidTr="003C5E15">
        <w:trPr>
          <w:trHeight w:val="300"/>
        </w:trPr>
        <w:tc>
          <w:tcPr>
            <w:tcW w:w="2440" w:type="dxa"/>
            <w:gridSpan w:val="2"/>
            <w:tcBorders>
              <w:top w:val="nil"/>
              <w:left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b/>
                <w:color w:val="000000"/>
              </w:rPr>
            </w:pPr>
            <w:r>
              <w:rPr>
                <w:b/>
                <w:color w:val="000000"/>
              </w:rPr>
              <w:t xml:space="preserve">Total </w:t>
            </w:r>
            <w:r w:rsidRPr="00EF4B07">
              <w:rPr>
                <w:b/>
                <w:color w:val="000000"/>
              </w:rPr>
              <w:t>Noncurrent Assets</w:t>
            </w: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jc w:val="right"/>
              <w:rPr>
                <w:b/>
                <w:color w:val="000000"/>
              </w:rPr>
            </w:pPr>
            <w:r w:rsidRPr="00EF4B07">
              <w:rPr>
                <w:b/>
                <w:color w:val="000000"/>
              </w:rPr>
              <w:t>415</w:t>
            </w:r>
            <w:r w:rsidR="00745DFB">
              <w:rPr>
                <w:b/>
                <w:color w:val="000000"/>
              </w:rPr>
              <w:t>,</w:t>
            </w:r>
            <w:r w:rsidRPr="00EF4B07">
              <w:rPr>
                <w:b/>
                <w:color w:val="000000"/>
              </w:rPr>
              <w:t>000</w:t>
            </w: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r>
              <w:rPr>
                <w:b/>
                <w:color w:val="000000"/>
              </w:rPr>
              <w:t xml:space="preserve">Total </w:t>
            </w:r>
            <w:r w:rsidRPr="00EF4B07">
              <w:rPr>
                <w:b/>
                <w:color w:val="000000"/>
              </w:rPr>
              <w:t>Noncurrent Liabilities</w:t>
            </w: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tcBorders>
              <w:top w:val="single" w:sz="4" w:space="0" w:color="auto"/>
              <w:left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jc w:val="right"/>
              <w:rPr>
                <w:color w:val="000000"/>
              </w:rPr>
            </w:pPr>
            <w:r w:rsidRPr="00EF4B07">
              <w:rPr>
                <w:b/>
                <w:color w:val="000000"/>
              </w:rPr>
              <w:t>132</w:t>
            </w:r>
            <w:r w:rsidR="00745DFB">
              <w:rPr>
                <w:b/>
                <w:color w:val="000000"/>
              </w:rPr>
              <w:t>,</w:t>
            </w:r>
            <w:r w:rsidRPr="00EF4B07">
              <w:rPr>
                <w:b/>
                <w:color w:val="000000"/>
              </w:rPr>
              <w:t>500</w:t>
            </w:r>
          </w:p>
        </w:tc>
      </w:tr>
      <w:tr w:rsidR="003C5E15" w:rsidTr="003C5E15">
        <w:trPr>
          <w:trHeight w:val="300"/>
        </w:trPr>
        <w:tc>
          <w:tcPr>
            <w:tcW w:w="2440"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b/>
                <w:color w:val="000000"/>
              </w:rPr>
            </w:pPr>
            <w:r>
              <w:rPr>
                <w:b/>
                <w:color w:val="000000"/>
              </w:rPr>
              <w:t xml:space="preserve">Total </w:t>
            </w:r>
            <w:r w:rsidRPr="00EF4B07">
              <w:rPr>
                <w:b/>
                <w:color w:val="000000"/>
              </w:rPr>
              <w:t>Assets</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C5E15" w:rsidRPr="00EF4B07" w:rsidRDefault="003C5E15" w:rsidP="003C5E15">
            <w:pPr>
              <w:jc w:val="right"/>
              <w:rPr>
                <w:b/>
                <w:color w:val="000000"/>
              </w:rPr>
            </w:pPr>
            <w:r w:rsidRPr="00EF4B07">
              <w:rPr>
                <w:b/>
                <w:color w:val="000000"/>
              </w:rPr>
              <w:t>500</w:t>
            </w:r>
            <w:r w:rsidR="00745DFB">
              <w:rPr>
                <w:b/>
                <w:color w:val="000000"/>
              </w:rPr>
              <w:t>,</w:t>
            </w:r>
            <w:r w:rsidRPr="00EF4B07">
              <w:rPr>
                <w:b/>
                <w:color w:val="000000"/>
              </w:rPr>
              <w:t>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color w:val="000000"/>
              </w:rPr>
            </w:pPr>
          </w:p>
        </w:tc>
        <w:tc>
          <w:tcPr>
            <w:tcW w:w="0" w:type="auto"/>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b/>
                <w:color w:val="000000"/>
              </w:rPr>
            </w:pPr>
            <w:r>
              <w:rPr>
                <w:b/>
                <w:color w:val="000000"/>
              </w:rPr>
              <w:t xml:space="preserve">Total </w:t>
            </w:r>
            <w:r w:rsidRPr="00EF4B07">
              <w:rPr>
                <w:b/>
                <w:color w:val="000000"/>
              </w:rPr>
              <w:t>Liabilities</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C5E15" w:rsidRPr="00EF4B07" w:rsidRDefault="003C5E15" w:rsidP="003C5E15">
            <w:pPr>
              <w:jc w:val="right"/>
              <w:rPr>
                <w:b/>
                <w:color w:val="000000"/>
              </w:rPr>
            </w:pPr>
            <w:r w:rsidRPr="00EF4B07">
              <w:rPr>
                <w:b/>
                <w:color w:val="000000"/>
              </w:rPr>
              <w:t>200</w:t>
            </w:r>
            <w:r w:rsidR="00745DFB">
              <w:rPr>
                <w:b/>
                <w:color w:val="000000"/>
              </w:rPr>
              <w:t>,</w:t>
            </w:r>
            <w:r w:rsidRPr="00EF4B07">
              <w:rPr>
                <w:b/>
                <w:color w:val="000000"/>
              </w:rPr>
              <w:t>000</w:t>
            </w:r>
          </w:p>
        </w:tc>
      </w:tr>
      <w:tr w:rsidR="003C5E15" w:rsidRPr="004574A1" w:rsidTr="003C5E15">
        <w:trPr>
          <w:trHeight w:val="300"/>
        </w:trPr>
        <w:tc>
          <w:tcPr>
            <w:tcW w:w="233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b/>
                <w:color w:val="000000"/>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b/>
                <w:color w:val="000000"/>
              </w:rPr>
            </w:pP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b/>
                <w:color w:val="000000"/>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b/>
                <w:color w:val="000000"/>
              </w:rPr>
            </w:pPr>
          </w:p>
        </w:tc>
        <w:tc>
          <w:tcPr>
            <w:tcW w:w="0" w:type="auto"/>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b/>
                <w:color w:val="000000"/>
              </w:rPr>
            </w:pPr>
            <w:r w:rsidRPr="00EF4B07">
              <w:rPr>
                <w:b/>
                <w:color w:val="000000"/>
              </w:rPr>
              <w:t>Owner's equity</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b/>
                <w:color w:val="000000"/>
              </w:rPr>
            </w:pP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3C5E15" w:rsidRPr="00EF4B07" w:rsidRDefault="003C5E15" w:rsidP="003C5E15">
            <w:pPr>
              <w:jc w:val="right"/>
              <w:rPr>
                <w:b/>
                <w:color w:val="000000"/>
              </w:rPr>
            </w:pPr>
            <w:r>
              <w:rPr>
                <w:b/>
                <w:color w:val="000000"/>
              </w:rPr>
              <w:t>3</w:t>
            </w:r>
            <w:r w:rsidRPr="00EF4B07">
              <w:rPr>
                <w:b/>
                <w:color w:val="000000"/>
              </w:rPr>
              <w:t>00</w:t>
            </w:r>
            <w:r w:rsidR="00745DFB">
              <w:rPr>
                <w:b/>
                <w:color w:val="000000"/>
              </w:rPr>
              <w:t>,</w:t>
            </w:r>
            <w:r w:rsidRPr="00EF4B07">
              <w:rPr>
                <w:b/>
                <w:color w:val="000000"/>
              </w:rPr>
              <w:t>000</w:t>
            </w:r>
          </w:p>
        </w:tc>
      </w:tr>
      <w:tr w:rsidR="003C5E15" w:rsidRPr="004574A1" w:rsidTr="003C5E15">
        <w:trPr>
          <w:trHeight w:val="300"/>
        </w:trPr>
        <w:tc>
          <w:tcPr>
            <w:tcW w:w="233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b/>
                <w:color w:val="000000"/>
              </w:rPr>
            </w:pP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b/>
                <w:color w:val="000000"/>
              </w:rPr>
            </w:pP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b/>
                <w:color w:val="000000"/>
              </w:rPr>
            </w:pP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b/>
                <w:color w:val="000000"/>
              </w:rPr>
            </w:pPr>
          </w:p>
        </w:tc>
        <w:tc>
          <w:tcPr>
            <w:tcW w:w="0" w:type="auto"/>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b/>
                <w:color w:val="000000"/>
              </w:rPr>
            </w:pPr>
            <w:r w:rsidRPr="00EF4B07">
              <w:rPr>
                <w:b/>
                <w:color w:val="000000"/>
              </w:rPr>
              <w:t>Liabilities + Owner's equity</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3C5E15" w:rsidRPr="00EF4B07" w:rsidRDefault="003C5E15" w:rsidP="003C5E15">
            <w:pPr>
              <w:rPr>
                <w:b/>
                <w:color w:val="000000"/>
              </w:rPr>
            </w:pP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3C5E15" w:rsidRPr="00EF4B07" w:rsidRDefault="003C5E15" w:rsidP="003C5E15">
            <w:pPr>
              <w:jc w:val="right"/>
              <w:rPr>
                <w:b/>
                <w:color w:val="000000"/>
              </w:rPr>
            </w:pPr>
            <w:r w:rsidRPr="00EF4B07">
              <w:rPr>
                <w:b/>
                <w:color w:val="000000"/>
              </w:rPr>
              <w:t>500</w:t>
            </w:r>
            <w:r w:rsidR="00745DFB">
              <w:rPr>
                <w:b/>
                <w:color w:val="000000"/>
              </w:rPr>
              <w:t>,</w:t>
            </w:r>
            <w:r w:rsidRPr="00EF4B07">
              <w:rPr>
                <w:b/>
                <w:color w:val="000000"/>
              </w:rPr>
              <w:t>000</w:t>
            </w:r>
          </w:p>
        </w:tc>
      </w:tr>
    </w:tbl>
    <w:p w:rsidR="00135CF7" w:rsidRDefault="00135CF7" w:rsidP="00135CF7">
      <w:pPr>
        <w:pStyle w:val="Caption"/>
      </w:pPr>
      <w:bookmarkStart w:id="76" w:name="_Toc266712217"/>
    </w:p>
    <w:p w:rsidR="003C5E15" w:rsidRDefault="00D642D4" w:rsidP="004A44BA">
      <w:pPr>
        <w:pStyle w:val="Caption"/>
      </w:pPr>
      <w:r>
        <w:t>Balance Sheet</w:t>
      </w:r>
      <w:bookmarkEnd w:id="76"/>
    </w:p>
    <w:p w:rsidR="003C5E15" w:rsidRDefault="003C5E15" w:rsidP="003C5E15">
      <w:pPr>
        <w:spacing w:line="480" w:lineRule="auto"/>
      </w:pPr>
      <w:r>
        <w:tab/>
        <w:t>The value of land must be computed using the available information. Total liabilities (D) can be found. So, using the D/A ratio, total assets can be found. As follows,</w:t>
      </w:r>
    </w:p>
    <w:p w:rsidR="003C5E15" w:rsidRDefault="003C5E15" w:rsidP="003C5E15">
      <w:pPr>
        <w:spacing w:line="480" w:lineRule="auto"/>
        <w:jc w:val="center"/>
        <w:outlineLvl w:val="0"/>
      </w:pPr>
      <w:r>
        <w:t>D/A = 0.4</w:t>
      </w:r>
    </w:p>
    <w:p w:rsidR="003C5E15" w:rsidRDefault="003C5E15" w:rsidP="003C5E15">
      <w:pPr>
        <w:spacing w:line="480" w:lineRule="auto"/>
        <w:jc w:val="center"/>
      </w:pPr>
      <w:r>
        <w:t>200,000/A = 0.4</w:t>
      </w:r>
    </w:p>
    <w:p w:rsidR="003C5E15" w:rsidRDefault="003C5E15" w:rsidP="003C5E15">
      <w:pPr>
        <w:spacing w:line="480" w:lineRule="auto"/>
      </w:pPr>
      <w:proofErr w:type="gramStart"/>
      <w:r>
        <w:t>So, 200,000 = 0.4 A.</w:t>
      </w:r>
      <w:proofErr w:type="gramEnd"/>
      <w:r>
        <w:t xml:space="preserve"> Or, A = 200,000/0.4 = 500,000 (=Total Assets). The other assets have a combined value of $200,000. So, land must be valued at $300,000.</w:t>
      </w:r>
    </w:p>
    <w:p w:rsidR="003C5E15" w:rsidRDefault="003C5E15" w:rsidP="003C5E15">
      <w:pPr>
        <w:spacing w:line="480" w:lineRule="auto"/>
      </w:pPr>
      <w:r>
        <w:tab/>
        <w:t xml:space="preserve">Owner’s equity is computed by subtracting total liabilities from total assets. Or, </w:t>
      </w:r>
    </w:p>
    <w:p w:rsidR="003C5E15" w:rsidRPr="004574A1" w:rsidRDefault="003C5E15" w:rsidP="003C5E15">
      <w:pPr>
        <w:spacing w:line="480" w:lineRule="auto"/>
      </w:pPr>
      <w:r>
        <w:t>$500,000 -$200,000 = $300,000.</w:t>
      </w:r>
    </w:p>
    <w:p w:rsidR="00470BF7" w:rsidRDefault="00470BF7">
      <w:pPr>
        <w:rPr>
          <w:b/>
        </w:rPr>
      </w:pPr>
    </w:p>
    <w:sectPr w:rsidR="00470BF7" w:rsidSect="003F6CB3">
      <w:headerReference w:type="first" r:id="rId37"/>
      <w:footerReference w:type="first" r:id="rId38"/>
      <w:pgSz w:w="12240" w:h="15840"/>
      <w:pgMar w:top="1440" w:right="1440" w:bottom="1440" w:left="1440" w:header="14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A04" w:rsidRDefault="00357A04" w:rsidP="00FC04DD">
      <w:r>
        <w:separator/>
      </w:r>
    </w:p>
  </w:endnote>
  <w:endnote w:type="continuationSeparator" w:id="0">
    <w:p w:rsidR="00357A04" w:rsidRDefault="00357A04" w:rsidP="00FC04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F57" w:rsidRPr="00F60F80" w:rsidRDefault="00F45F57" w:rsidP="000D64F9">
    <w:pPr>
      <w:pStyle w:val="Footer"/>
      <w:pBdr>
        <w:top w:val="thinThickSmallGap" w:sz="24" w:space="1" w:color="622423" w:themeColor="accent2" w:themeShade="7F"/>
      </w:pBdr>
      <w:rPr>
        <w:rFonts w:asciiTheme="majorHAnsi" w:hAnsiTheme="majorHAnsi"/>
      </w:rPr>
    </w:pPr>
    <w:r>
      <w:rPr>
        <w:rFonts w:asciiTheme="majorHAnsi" w:hAnsiTheme="majorHAnsi"/>
        <w:noProof/>
      </w:rPr>
      <w:drawing>
        <wp:anchor distT="0" distB="0" distL="114300" distR="114300" simplePos="0" relativeHeight="251660800" behindDoc="0" locked="0" layoutInCell="1" allowOverlap="1">
          <wp:simplePos x="0" y="0"/>
          <wp:positionH relativeFrom="column">
            <wp:posOffset>5769610</wp:posOffset>
          </wp:positionH>
          <wp:positionV relativeFrom="paragraph">
            <wp:posOffset>11430</wp:posOffset>
          </wp:positionV>
          <wp:extent cx="1040130" cy="630555"/>
          <wp:effectExtent l="0" t="0" r="0" b="0"/>
          <wp:wrapThrough wrapText="bothSides">
            <wp:wrapPolygon edited="0">
              <wp:start x="8308" y="0"/>
              <wp:lineTo x="791" y="20882"/>
              <wp:lineTo x="1187" y="20882"/>
              <wp:lineTo x="18198" y="20882"/>
              <wp:lineTo x="18198" y="20882"/>
              <wp:lineTo x="20176" y="15662"/>
              <wp:lineTo x="20571" y="11094"/>
              <wp:lineTo x="20176" y="9789"/>
              <wp:lineTo x="18198" y="6526"/>
              <wp:lineTo x="11077" y="0"/>
              <wp:lineTo x="8308" y="0"/>
            </wp:wrapPolygon>
          </wp:wrapThrough>
          <wp:docPr id="14" name="Picture 7" descr="Oklahoma State University">
            <a:hlinkClick xmlns:a="http://schemas.openxmlformats.org/drawingml/2006/main" r:id="rId1" tooltip="&quot;Oklahoma State Univers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lahoma State University">
                    <a:hlinkClick r:id="rId1" tooltip="&quot;Oklahoma State University&quot;"/>
                  </pic:cNvPr>
                  <pic:cNvPicPr>
                    <a:picLocks noChangeAspect="1" noChangeArrowheads="1"/>
                  </pic:cNvPicPr>
                </pic:nvPicPr>
                <pic:blipFill>
                  <a:blip r:embed="rId2" cstate="print"/>
                  <a:srcRect/>
                  <a:stretch>
                    <a:fillRect/>
                  </a:stretch>
                </pic:blipFill>
                <pic:spPr bwMode="auto">
                  <a:xfrm>
                    <a:off x="0" y="0"/>
                    <a:ext cx="1040130" cy="630555"/>
                  </a:xfrm>
                  <a:prstGeom prst="rect">
                    <a:avLst/>
                  </a:prstGeom>
                  <a:noFill/>
                  <a:ln w="9525">
                    <a:noFill/>
                    <a:miter lim="800000"/>
                    <a:headEnd/>
                    <a:tailEnd/>
                  </a:ln>
                </pic:spPr>
              </pic:pic>
            </a:graphicData>
          </a:graphic>
        </wp:anchor>
      </w:drawing>
    </w:r>
    <w:r>
      <w:rPr>
        <w:rFonts w:asciiTheme="majorHAnsi" w:hAnsiTheme="majorHAnsi"/>
      </w:rPr>
      <w:t>Agricultural Economics, Oklahoma State University</w:t>
    </w:r>
    <w:r>
      <w:rPr>
        <w:rFonts w:asciiTheme="majorHAnsi" w:hAnsiTheme="majorHAnsi"/>
      </w:rPr>
      <w:ptab w:relativeTo="margin" w:alignment="right" w:leader="none"/>
    </w:r>
    <w:r>
      <w:rPr>
        <w:rFonts w:asciiTheme="majorHAnsi" w:hAnsiTheme="majorHAnsi"/>
      </w:rPr>
      <w:t xml:space="preserve">Page </w:t>
    </w:r>
    <w:fldSimple w:instr=" PAGE   \* MERGEFORMAT ">
      <w:r w:rsidR="005B25DE" w:rsidRPr="005B25DE">
        <w:rPr>
          <w:rFonts w:asciiTheme="majorHAnsi" w:hAnsiTheme="majorHAnsi"/>
          <w:noProof/>
        </w:rPr>
        <w:t>16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F57" w:rsidRPr="00F60F80" w:rsidRDefault="00F45F57" w:rsidP="00F60F80">
    <w:pPr>
      <w:pStyle w:val="Footer"/>
      <w:pBdr>
        <w:top w:val="thinThickSmallGap" w:sz="24" w:space="1" w:color="622423" w:themeColor="accent2" w:themeShade="7F"/>
      </w:pBdr>
      <w:rPr>
        <w:rFonts w:asciiTheme="majorHAnsi" w:hAnsiTheme="majorHAnsi"/>
      </w:rPr>
    </w:pPr>
    <w:r>
      <w:rPr>
        <w:rFonts w:asciiTheme="majorHAnsi" w:hAnsiTheme="majorHAnsi"/>
        <w:noProof/>
      </w:rPr>
      <w:drawing>
        <wp:anchor distT="0" distB="0" distL="114300" distR="114300" simplePos="0" relativeHeight="251655680" behindDoc="0" locked="0" layoutInCell="1" allowOverlap="1">
          <wp:simplePos x="0" y="0"/>
          <wp:positionH relativeFrom="column">
            <wp:posOffset>-883285</wp:posOffset>
          </wp:positionH>
          <wp:positionV relativeFrom="paragraph">
            <wp:posOffset>11430</wp:posOffset>
          </wp:positionV>
          <wp:extent cx="1008380" cy="630555"/>
          <wp:effectExtent l="0" t="0" r="0" b="0"/>
          <wp:wrapThrough wrapText="bothSides">
            <wp:wrapPolygon edited="0">
              <wp:start x="8161" y="0"/>
              <wp:lineTo x="816" y="20230"/>
              <wp:lineTo x="1224" y="20882"/>
              <wp:lineTo x="17955" y="20882"/>
              <wp:lineTo x="17955" y="20882"/>
              <wp:lineTo x="19995" y="15662"/>
              <wp:lineTo x="20403" y="11094"/>
              <wp:lineTo x="19995" y="9789"/>
              <wp:lineTo x="17955" y="6526"/>
              <wp:lineTo x="11018" y="0"/>
              <wp:lineTo x="8161" y="0"/>
            </wp:wrapPolygon>
          </wp:wrapThrough>
          <wp:docPr id="24" name="Picture 7" descr="Oklahoma State University">
            <a:hlinkClick xmlns:a="http://schemas.openxmlformats.org/drawingml/2006/main" r:id="rId1" tooltip="&quot;Oklahoma State Univers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lahoma State University">
                    <a:hlinkClick r:id="rId1" tooltip="&quot;Oklahoma State University&quot;"/>
                  </pic:cNvPr>
                  <pic:cNvPicPr>
                    <a:picLocks noChangeAspect="1" noChangeArrowheads="1"/>
                  </pic:cNvPicPr>
                </pic:nvPicPr>
                <pic:blipFill>
                  <a:blip r:embed="rId2" cstate="print"/>
                  <a:srcRect/>
                  <a:stretch>
                    <a:fillRect/>
                  </a:stretch>
                </pic:blipFill>
                <pic:spPr bwMode="auto">
                  <a:xfrm>
                    <a:off x="0" y="0"/>
                    <a:ext cx="1008380" cy="630555"/>
                  </a:xfrm>
                  <a:prstGeom prst="rect">
                    <a:avLst/>
                  </a:prstGeom>
                  <a:noFill/>
                  <a:ln w="9525">
                    <a:noFill/>
                    <a:miter lim="800000"/>
                    <a:headEnd/>
                    <a:tailEnd/>
                  </a:ln>
                </pic:spPr>
              </pic:pic>
            </a:graphicData>
          </a:graphic>
        </wp:anchor>
      </w:drawing>
    </w:r>
    <w:r>
      <w:rPr>
        <w:rFonts w:asciiTheme="majorHAnsi" w:hAnsiTheme="majorHAnsi"/>
      </w:rPr>
      <w:t>Agricultural Economics, Oklahoma State University</w:t>
    </w:r>
    <w:r>
      <w:rPr>
        <w:rFonts w:asciiTheme="majorHAnsi" w:hAnsiTheme="majorHAnsi"/>
      </w:rPr>
      <w:ptab w:relativeTo="margin" w:alignment="right" w:leader="none"/>
    </w:r>
    <w:r>
      <w:rPr>
        <w:rFonts w:asciiTheme="majorHAnsi" w:hAnsiTheme="majorHAnsi"/>
      </w:rPr>
      <w:t xml:space="preserve">Page </w:t>
    </w:r>
    <w:fldSimple w:instr=" PAGE   \* MERGEFORMAT ">
      <w:r w:rsidR="005B25DE" w:rsidRPr="005B25DE">
        <w:rPr>
          <w:rFonts w:asciiTheme="majorHAnsi" w:hAnsiTheme="majorHAnsi"/>
          <w:noProof/>
        </w:rPr>
        <w:t>15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F57" w:rsidRDefault="00F45F57">
    <w:pPr>
      <w:pStyle w:val="Footer"/>
      <w:rPr>
        <w:rFonts w:asciiTheme="majorHAnsi" w:hAnsiTheme="majorHAnsi"/>
      </w:rPr>
    </w:pPr>
  </w:p>
  <w:p w:rsidR="00F45F57" w:rsidRPr="00F60F80" w:rsidRDefault="00F45F57" w:rsidP="00661BED">
    <w:pPr>
      <w:pStyle w:val="Footer"/>
      <w:pBdr>
        <w:top w:val="thinThickSmallGap" w:sz="24" w:space="1" w:color="622423" w:themeColor="accent2" w:themeShade="7F"/>
      </w:pBdr>
      <w:rPr>
        <w:rFonts w:asciiTheme="majorHAnsi" w:hAnsiTheme="majorHAnsi"/>
      </w:rPr>
    </w:pPr>
    <w:r>
      <w:rPr>
        <w:rFonts w:asciiTheme="majorHAnsi" w:hAnsiTheme="majorHAnsi"/>
      </w:rPr>
      <w:t>Agricultural Economics, Oklahoma State University</w:t>
    </w:r>
    <w:r>
      <w:rPr>
        <w:rFonts w:asciiTheme="majorHAnsi" w:hAnsiTheme="majorHAnsi"/>
      </w:rPr>
      <w:ptab w:relativeTo="margin" w:alignment="right" w:leader="none"/>
    </w:r>
    <w:r>
      <w:rPr>
        <w:rFonts w:asciiTheme="majorHAnsi" w:hAnsiTheme="majorHAnsi"/>
      </w:rPr>
      <w:t xml:space="preserve">Page </w:t>
    </w:r>
    <w: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F57" w:rsidRDefault="00F45F57">
    <w:pPr>
      <w:pStyle w:val="Footer"/>
      <w:rPr>
        <w:rFonts w:asciiTheme="majorHAnsi" w:hAnsiTheme="majorHAnsi"/>
      </w:rPr>
    </w:pPr>
  </w:p>
  <w:p w:rsidR="00F45F57" w:rsidRPr="002B34CA" w:rsidRDefault="00F45F57" w:rsidP="00AD2CBA">
    <w:pPr>
      <w:pStyle w:val="Footer"/>
      <w:pBdr>
        <w:top w:val="thinThickSmallGap" w:sz="24" w:space="1" w:color="622423" w:themeColor="accent2" w:themeShade="7F"/>
      </w:pBdr>
      <w:ind w:left="720"/>
      <w:rPr>
        <w:rFonts w:asciiTheme="majorHAnsi" w:hAnsiTheme="majorHAnsi"/>
      </w:rPr>
    </w:pPr>
    <w:r>
      <w:rPr>
        <w:rFonts w:asciiTheme="majorHAnsi" w:hAnsiTheme="majorHAnsi"/>
        <w:noProof/>
      </w:rPr>
      <w:drawing>
        <wp:anchor distT="0" distB="0" distL="114300" distR="114300" simplePos="0" relativeHeight="251659776" behindDoc="0" locked="0" layoutInCell="1" allowOverlap="1">
          <wp:simplePos x="0" y="0"/>
          <wp:positionH relativeFrom="column">
            <wp:posOffset>5801360</wp:posOffset>
          </wp:positionH>
          <wp:positionV relativeFrom="paragraph">
            <wp:posOffset>11430</wp:posOffset>
          </wp:positionV>
          <wp:extent cx="1008380" cy="630555"/>
          <wp:effectExtent l="0" t="0" r="0" b="0"/>
          <wp:wrapThrough wrapText="bothSides">
            <wp:wrapPolygon edited="0">
              <wp:start x="8161" y="0"/>
              <wp:lineTo x="816" y="20230"/>
              <wp:lineTo x="1224" y="20882"/>
              <wp:lineTo x="17955" y="20882"/>
              <wp:lineTo x="17955" y="20882"/>
              <wp:lineTo x="19995" y="15662"/>
              <wp:lineTo x="20403" y="11094"/>
              <wp:lineTo x="19995" y="9789"/>
              <wp:lineTo x="17955" y="6526"/>
              <wp:lineTo x="11018" y="0"/>
              <wp:lineTo x="8161" y="0"/>
            </wp:wrapPolygon>
          </wp:wrapThrough>
          <wp:docPr id="12" name="Picture 7" descr="Oklahoma State University">
            <a:hlinkClick xmlns:a="http://schemas.openxmlformats.org/drawingml/2006/main" r:id="rId1" tooltip="&quot;Oklahoma State Univers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lahoma State University">
                    <a:hlinkClick r:id="rId1" tooltip="&quot;Oklahoma State University&quot;"/>
                  </pic:cNvPr>
                  <pic:cNvPicPr>
                    <a:picLocks noChangeAspect="1" noChangeArrowheads="1"/>
                  </pic:cNvPicPr>
                </pic:nvPicPr>
                <pic:blipFill>
                  <a:blip r:embed="rId2" cstate="print"/>
                  <a:srcRect/>
                  <a:stretch>
                    <a:fillRect/>
                  </a:stretch>
                </pic:blipFill>
                <pic:spPr bwMode="auto">
                  <a:xfrm>
                    <a:off x="0" y="0"/>
                    <a:ext cx="1008380" cy="630555"/>
                  </a:xfrm>
                  <a:prstGeom prst="rect">
                    <a:avLst/>
                  </a:prstGeom>
                  <a:noFill/>
                  <a:ln w="9525">
                    <a:noFill/>
                    <a:miter lim="800000"/>
                    <a:headEnd/>
                    <a:tailEnd/>
                  </a:ln>
                </pic:spPr>
              </pic:pic>
            </a:graphicData>
          </a:graphic>
        </wp:anchor>
      </w:drawing>
    </w:r>
    <w:r>
      <w:rPr>
        <w:rFonts w:asciiTheme="majorHAnsi" w:hAnsiTheme="majorHAnsi"/>
      </w:rPr>
      <w:t>Agricultural Economics, Oklahoma State University</w:t>
    </w:r>
    <w:r>
      <w:rPr>
        <w:rFonts w:asciiTheme="majorHAnsi" w:hAnsiTheme="majorHAnsi"/>
      </w:rPr>
      <w:ptab w:relativeTo="margin" w:alignment="right" w:leader="none"/>
    </w:r>
    <w:r>
      <w:rPr>
        <w:rFonts w:asciiTheme="majorHAnsi" w:hAnsiTheme="majorHAnsi"/>
      </w:rPr>
      <w:t xml:space="preserve">Page </w:t>
    </w:r>
    <w:r>
      <w:t>2</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F57" w:rsidRDefault="00F45F57">
    <w:pPr>
      <w:pStyle w:val="Footer"/>
      <w:rPr>
        <w:rFonts w:asciiTheme="majorHAnsi" w:hAnsiTheme="majorHAnsi"/>
      </w:rPr>
    </w:pPr>
  </w:p>
  <w:p w:rsidR="00F45F57" w:rsidRPr="002B34CA" w:rsidRDefault="00F45F57" w:rsidP="00AD2CBA">
    <w:pPr>
      <w:pStyle w:val="Footer"/>
      <w:pBdr>
        <w:top w:val="thinThickSmallGap" w:sz="24" w:space="1" w:color="622423" w:themeColor="accent2" w:themeShade="7F"/>
      </w:pBdr>
      <w:ind w:left="720"/>
      <w:rPr>
        <w:rFonts w:asciiTheme="majorHAnsi" w:hAnsiTheme="majorHAnsi"/>
      </w:rPr>
    </w:pPr>
    <w:r>
      <w:rPr>
        <w:rFonts w:asciiTheme="majorHAnsi" w:hAnsiTheme="majorHAnsi"/>
      </w:rPr>
      <w:t>Agricultural Economics, Oklahoma State University</w:t>
    </w:r>
    <w:r>
      <w:rPr>
        <w:rFonts w:asciiTheme="majorHAnsi" w:hAnsiTheme="majorHAnsi"/>
      </w:rPr>
      <w:ptab w:relativeTo="margin" w:alignment="right" w:leader="none"/>
    </w:r>
    <w:r>
      <w:rPr>
        <w:rFonts w:asciiTheme="majorHAnsi" w:hAnsiTheme="majorHAnsi"/>
      </w:rPr>
      <w:t xml:space="preserve">Page </w:t>
    </w:r>
    <w:r>
      <w:t>10</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F57" w:rsidRDefault="00F45F57" w:rsidP="000E1771">
    <w:pPr>
      <w:pStyle w:val="Footer"/>
      <w:pBdr>
        <w:top w:val="thinThickSmallGap" w:sz="24" w:space="1" w:color="622423" w:themeColor="accent2" w:themeShade="7F"/>
      </w:pBdr>
    </w:pPr>
    <w:r>
      <w:rPr>
        <w:rFonts w:asciiTheme="majorHAnsi" w:hAnsiTheme="majorHAnsi"/>
        <w:noProof/>
      </w:rPr>
      <w:drawing>
        <wp:anchor distT="0" distB="0" distL="114300" distR="114300" simplePos="0" relativeHeight="251656704" behindDoc="0" locked="0" layoutInCell="1" allowOverlap="1">
          <wp:simplePos x="0" y="0"/>
          <wp:positionH relativeFrom="column">
            <wp:posOffset>5801360</wp:posOffset>
          </wp:positionH>
          <wp:positionV relativeFrom="paragraph">
            <wp:posOffset>11430</wp:posOffset>
          </wp:positionV>
          <wp:extent cx="1008380" cy="630555"/>
          <wp:effectExtent l="0" t="0" r="0" b="0"/>
          <wp:wrapThrough wrapText="bothSides">
            <wp:wrapPolygon edited="0">
              <wp:start x="8161" y="0"/>
              <wp:lineTo x="816" y="20230"/>
              <wp:lineTo x="1224" y="20882"/>
              <wp:lineTo x="17955" y="20882"/>
              <wp:lineTo x="17955" y="20882"/>
              <wp:lineTo x="19995" y="15662"/>
              <wp:lineTo x="20403" y="11094"/>
              <wp:lineTo x="19995" y="9789"/>
              <wp:lineTo x="17955" y="6526"/>
              <wp:lineTo x="11018" y="0"/>
              <wp:lineTo x="8161" y="0"/>
            </wp:wrapPolygon>
          </wp:wrapThrough>
          <wp:docPr id="5" name="Picture 7" descr="Oklahoma State University">
            <a:hlinkClick xmlns:a="http://schemas.openxmlformats.org/drawingml/2006/main" r:id="rId1" tooltip="&quot;Oklahoma State Univers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lahoma State University">
                    <a:hlinkClick r:id="rId1" tooltip="&quot;Oklahoma State University&quot;"/>
                  </pic:cNvPr>
                  <pic:cNvPicPr>
                    <a:picLocks noChangeAspect="1" noChangeArrowheads="1"/>
                  </pic:cNvPicPr>
                </pic:nvPicPr>
                <pic:blipFill>
                  <a:blip r:embed="rId2" cstate="print"/>
                  <a:srcRect/>
                  <a:stretch>
                    <a:fillRect/>
                  </a:stretch>
                </pic:blipFill>
                <pic:spPr bwMode="auto">
                  <a:xfrm>
                    <a:off x="0" y="0"/>
                    <a:ext cx="1008380" cy="630555"/>
                  </a:xfrm>
                  <a:prstGeom prst="rect">
                    <a:avLst/>
                  </a:prstGeom>
                  <a:noFill/>
                  <a:ln w="9525">
                    <a:noFill/>
                    <a:miter lim="800000"/>
                    <a:headEnd/>
                    <a:tailEnd/>
                  </a:ln>
                </pic:spPr>
              </pic:pic>
            </a:graphicData>
          </a:graphic>
        </wp:anchor>
      </w:drawing>
    </w:r>
    <w:r>
      <w:rPr>
        <w:rFonts w:asciiTheme="majorHAnsi" w:hAnsiTheme="majorHAnsi"/>
      </w:rPr>
      <w:t>Agricultural Economics, Oklahoma State University</w:t>
    </w:r>
    <w:r>
      <w:rPr>
        <w:rFonts w:asciiTheme="majorHAnsi" w:hAnsiTheme="majorHAnsi"/>
      </w:rPr>
      <w:ptab w:relativeTo="margin" w:alignment="right" w:leader="none"/>
    </w:r>
    <w:r>
      <w:rPr>
        <w:rFonts w:asciiTheme="majorHAnsi" w:hAnsiTheme="majorHAnsi"/>
      </w:rPr>
      <w:t xml:space="preserve">Page </w:t>
    </w:r>
    <w:r>
      <w:t>12</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F57" w:rsidRPr="000E1771" w:rsidRDefault="00F45F57" w:rsidP="000E1771">
    <w:pPr>
      <w:pStyle w:val="Footer"/>
      <w:pBdr>
        <w:top w:val="thinThickSmallGap" w:sz="24" w:space="1" w:color="622423" w:themeColor="accent2" w:themeShade="7F"/>
      </w:pBdr>
    </w:pPr>
    <w:r>
      <w:rPr>
        <w:rFonts w:asciiTheme="majorHAnsi" w:hAnsiTheme="majorHAnsi"/>
        <w:noProof/>
      </w:rPr>
      <w:drawing>
        <wp:anchor distT="0" distB="0" distL="114300" distR="114300" simplePos="0" relativeHeight="251658752" behindDoc="0" locked="0" layoutInCell="1" allowOverlap="1">
          <wp:simplePos x="0" y="0"/>
          <wp:positionH relativeFrom="column">
            <wp:posOffset>5769610</wp:posOffset>
          </wp:positionH>
          <wp:positionV relativeFrom="paragraph">
            <wp:posOffset>11430</wp:posOffset>
          </wp:positionV>
          <wp:extent cx="1040130" cy="630555"/>
          <wp:effectExtent l="0" t="0" r="0" b="0"/>
          <wp:wrapThrough wrapText="bothSides">
            <wp:wrapPolygon edited="0">
              <wp:start x="8308" y="0"/>
              <wp:lineTo x="791" y="20882"/>
              <wp:lineTo x="1187" y="20882"/>
              <wp:lineTo x="18198" y="20882"/>
              <wp:lineTo x="18198" y="20882"/>
              <wp:lineTo x="20176" y="15662"/>
              <wp:lineTo x="20571" y="11094"/>
              <wp:lineTo x="20176" y="9789"/>
              <wp:lineTo x="18198" y="6526"/>
              <wp:lineTo x="11077" y="0"/>
              <wp:lineTo x="8308" y="0"/>
            </wp:wrapPolygon>
          </wp:wrapThrough>
          <wp:docPr id="11" name="Picture 7" descr="Oklahoma State University">
            <a:hlinkClick xmlns:a="http://schemas.openxmlformats.org/drawingml/2006/main" r:id="rId1" tooltip="&quot;Oklahoma State Univers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lahoma State University">
                    <a:hlinkClick r:id="rId1" tooltip="&quot;Oklahoma State University&quot;"/>
                  </pic:cNvPr>
                  <pic:cNvPicPr>
                    <a:picLocks noChangeAspect="1" noChangeArrowheads="1"/>
                  </pic:cNvPicPr>
                </pic:nvPicPr>
                <pic:blipFill>
                  <a:blip r:embed="rId2" cstate="print"/>
                  <a:srcRect/>
                  <a:stretch>
                    <a:fillRect/>
                  </a:stretch>
                </pic:blipFill>
                <pic:spPr bwMode="auto">
                  <a:xfrm>
                    <a:off x="0" y="0"/>
                    <a:ext cx="1040130" cy="630555"/>
                  </a:xfrm>
                  <a:prstGeom prst="rect">
                    <a:avLst/>
                  </a:prstGeom>
                  <a:noFill/>
                  <a:ln w="9525">
                    <a:noFill/>
                    <a:miter lim="800000"/>
                    <a:headEnd/>
                    <a:tailEnd/>
                  </a:ln>
                </pic:spPr>
              </pic:pic>
            </a:graphicData>
          </a:graphic>
        </wp:anchor>
      </w:drawing>
    </w:r>
    <w:r>
      <w:rPr>
        <w:rFonts w:asciiTheme="majorHAnsi" w:hAnsiTheme="majorHAnsi"/>
      </w:rPr>
      <w:t>Agricultural Economics, Oklahoma State University</w:t>
    </w:r>
    <w:r>
      <w:rPr>
        <w:rFonts w:asciiTheme="majorHAnsi" w:hAnsiTheme="majorHAnsi"/>
      </w:rPr>
      <w:ptab w:relativeTo="margin" w:alignment="right" w:leader="none"/>
    </w:r>
    <w:r>
      <w:rPr>
        <w:rFonts w:asciiTheme="majorHAnsi" w:hAnsiTheme="majorHAnsi"/>
      </w:rPr>
      <w:t xml:space="preserve">Page </w:t>
    </w:r>
    <w:r>
      <w:t>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A04" w:rsidRDefault="00357A04" w:rsidP="00FC04DD">
      <w:r>
        <w:separator/>
      </w:r>
    </w:p>
  </w:footnote>
  <w:footnote w:type="continuationSeparator" w:id="0">
    <w:p w:rsidR="00357A04" w:rsidRDefault="00357A04" w:rsidP="00FC04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F57" w:rsidRDefault="00F45F57">
    <w:pPr>
      <w:pStyle w:val="Header"/>
    </w:pPr>
    <w:r>
      <w:rPr>
        <w:noProof/>
      </w:rPr>
      <w:drawing>
        <wp:anchor distT="0" distB="0" distL="114300" distR="114300" simplePos="0" relativeHeight="251654656" behindDoc="0" locked="0" layoutInCell="1" allowOverlap="1">
          <wp:simplePos x="0" y="0"/>
          <wp:positionH relativeFrom="column">
            <wp:posOffset>1181100</wp:posOffset>
          </wp:positionH>
          <wp:positionV relativeFrom="paragraph">
            <wp:posOffset>146685</wp:posOffset>
          </wp:positionV>
          <wp:extent cx="4343400" cy="571500"/>
          <wp:effectExtent l="0" t="0" r="0" b="0"/>
          <wp:wrapThrough wrapText="bothSides">
            <wp:wrapPolygon edited="0">
              <wp:start x="853" y="7200"/>
              <wp:lineTo x="284" y="12240"/>
              <wp:lineTo x="284" y="14400"/>
              <wp:lineTo x="13358" y="14400"/>
              <wp:lineTo x="21411" y="14400"/>
              <wp:lineTo x="21411" y="7920"/>
              <wp:lineTo x="13642" y="7200"/>
              <wp:lineTo x="853" y="7200"/>
            </wp:wrapPolygon>
          </wp:wrapThrough>
          <wp:docPr id="6" name="Picture 10"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ner"/>
                  <pic:cNvPicPr>
                    <a:picLocks noChangeAspect="1" noChangeArrowheads="1"/>
                  </pic:cNvPicPr>
                </pic:nvPicPr>
                <pic:blipFill>
                  <a:blip r:embed="rId1" cstate="print"/>
                  <a:srcRect/>
                  <a:stretch>
                    <a:fillRect/>
                  </a:stretch>
                </pic:blipFill>
                <pic:spPr bwMode="auto">
                  <a:xfrm>
                    <a:off x="0" y="0"/>
                    <a:ext cx="4343400" cy="571500"/>
                  </a:xfrm>
                  <a:prstGeom prst="rect">
                    <a:avLst/>
                  </a:prstGeom>
                  <a:noFill/>
                  <a:ln w="9525">
                    <a:noFill/>
                    <a:miter lim="800000"/>
                    <a:headEnd/>
                    <a:tailEnd/>
                  </a:ln>
                </pic:spPr>
              </pic:pic>
            </a:graphicData>
          </a:graphic>
        </wp:anchor>
      </w:drawing>
    </w:r>
    <w:r>
      <w:rPr>
        <w:noProof/>
      </w:rPr>
      <w:drawing>
        <wp:anchor distT="0" distB="0" distL="114300" distR="114300" simplePos="0" relativeHeight="251653632" behindDoc="0" locked="0" layoutInCell="1" allowOverlap="1">
          <wp:simplePos x="0" y="0"/>
          <wp:positionH relativeFrom="column">
            <wp:posOffset>-714375</wp:posOffset>
          </wp:positionH>
          <wp:positionV relativeFrom="paragraph">
            <wp:posOffset>-72390</wp:posOffset>
          </wp:positionV>
          <wp:extent cx="1628775" cy="1057275"/>
          <wp:effectExtent l="0" t="0" r="0" b="0"/>
          <wp:wrapThrough wrapText="bothSides">
            <wp:wrapPolygon edited="0">
              <wp:start x="8589" y="0"/>
              <wp:lineTo x="1516" y="18681"/>
              <wp:lineTo x="1768" y="21405"/>
              <wp:lineTo x="17684" y="21405"/>
              <wp:lineTo x="17937" y="21405"/>
              <wp:lineTo x="17937" y="19070"/>
              <wp:lineTo x="18695" y="18681"/>
              <wp:lineTo x="20716" y="14011"/>
              <wp:lineTo x="20968" y="12065"/>
              <wp:lineTo x="18695" y="7784"/>
              <wp:lineTo x="10863" y="0"/>
              <wp:lineTo x="8589" y="0"/>
            </wp:wrapPolygon>
          </wp:wrapThrough>
          <wp:docPr id="7" name="Picture 7" descr="Oklahoma State University">
            <a:hlinkClick xmlns:a="http://schemas.openxmlformats.org/drawingml/2006/main" r:id="rId2" tooltip="&quot;Oklahoma State Univers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lahoma State University">
                    <a:hlinkClick r:id="rId2" tooltip="&quot;Oklahoma State University&quot;"/>
                  </pic:cNvPr>
                  <pic:cNvPicPr>
                    <a:picLocks noChangeAspect="1" noChangeArrowheads="1"/>
                  </pic:cNvPicPr>
                </pic:nvPicPr>
                <pic:blipFill>
                  <a:blip r:embed="rId3" cstate="print"/>
                  <a:srcRect/>
                  <a:stretch>
                    <a:fillRect/>
                  </a:stretch>
                </pic:blipFill>
                <pic:spPr bwMode="auto">
                  <a:xfrm>
                    <a:off x="0" y="0"/>
                    <a:ext cx="1628775" cy="10572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F57" w:rsidRDefault="00F45F57">
    <w:pPr>
      <w:pStyle w:val="Header"/>
    </w:pPr>
    <w:r>
      <w:rPr>
        <w:noProof/>
      </w:rPr>
      <w:drawing>
        <wp:anchor distT="0" distB="0" distL="114300" distR="114300" simplePos="0" relativeHeight="251661824" behindDoc="0" locked="0" layoutInCell="1" allowOverlap="1">
          <wp:simplePos x="0" y="0"/>
          <wp:positionH relativeFrom="column">
            <wp:posOffset>-662305</wp:posOffset>
          </wp:positionH>
          <wp:positionV relativeFrom="paragraph">
            <wp:posOffset>-122555</wp:posOffset>
          </wp:positionV>
          <wp:extent cx="1355725" cy="882650"/>
          <wp:effectExtent l="0" t="0" r="0" b="0"/>
          <wp:wrapThrough wrapText="bothSides">
            <wp:wrapPolygon edited="0">
              <wp:start x="8195" y="0"/>
              <wp:lineTo x="1518" y="18647"/>
              <wp:lineTo x="1518" y="20978"/>
              <wp:lineTo x="17604" y="20978"/>
              <wp:lineTo x="17907" y="20978"/>
              <wp:lineTo x="20639" y="14452"/>
              <wp:lineTo x="20335" y="11655"/>
              <wp:lineTo x="18818" y="7459"/>
              <wp:lineTo x="10926" y="0"/>
              <wp:lineTo x="8195" y="0"/>
            </wp:wrapPolygon>
          </wp:wrapThrough>
          <wp:docPr id="15" name="Picture 7" descr="Oklahoma State University">
            <a:hlinkClick xmlns:a="http://schemas.openxmlformats.org/drawingml/2006/main" r:id="rId1" tooltip="&quot;Oklahoma State Univers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lahoma State University">
                    <a:hlinkClick r:id="rId1" tooltip="&quot;Oklahoma State University&quot;"/>
                  </pic:cNvPr>
                  <pic:cNvPicPr>
                    <a:picLocks noChangeAspect="1" noChangeArrowheads="1"/>
                  </pic:cNvPicPr>
                </pic:nvPicPr>
                <pic:blipFill>
                  <a:blip r:embed="rId2" cstate="print"/>
                  <a:srcRect/>
                  <a:stretch>
                    <a:fillRect/>
                  </a:stretch>
                </pic:blipFill>
                <pic:spPr bwMode="auto">
                  <a:xfrm>
                    <a:off x="0" y="0"/>
                    <a:ext cx="1355725" cy="882650"/>
                  </a:xfrm>
                  <a:prstGeom prst="rect">
                    <a:avLst/>
                  </a:prstGeom>
                  <a:noFill/>
                  <a:ln w="9525">
                    <a:noFill/>
                    <a:miter lim="800000"/>
                    <a:headEnd/>
                    <a:tailEnd/>
                  </a:ln>
                </pic:spPr>
              </pic:pic>
            </a:graphicData>
          </a:graphic>
        </wp:anchor>
      </w:drawing>
    </w:r>
    <w:r>
      <w:rPr>
        <w:noProof/>
      </w:rPr>
      <w:pict>
        <v:rect id="_x0000_s2050" style="position:absolute;margin-left:-75pt;margin-top:-20.45pt;width:618.15pt;height:87.75pt;z-index:-251653632;mso-position-horizontal-relative:text;mso-position-vertical-relative:text" fillcolor="black">
          <v:fill color2="fill lighten(154)" focusposition="1" focussize="" method="linear sigma" type="gradient"/>
        </v:rect>
      </w:pict>
    </w:r>
    <w:r>
      <w:rPr>
        <w:noProof/>
      </w:rPr>
      <w:drawing>
        <wp:anchor distT="0" distB="0" distL="114300" distR="114300" simplePos="0" relativeHeight="251652608" behindDoc="0" locked="0" layoutInCell="1" allowOverlap="1">
          <wp:simplePos x="0" y="0"/>
          <wp:positionH relativeFrom="column">
            <wp:posOffset>1181100</wp:posOffset>
          </wp:positionH>
          <wp:positionV relativeFrom="paragraph">
            <wp:posOffset>146685</wp:posOffset>
          </wp:positionV>
          <wp:extent cx="4343400" cy="571500"/>
          <wp:effectExtent l="0" t="0" r="0" b="0"/>
          <wp:wrapThrough wrapText="bothSides">
            <wp:wrapPolygon edited="0">
              <wp:start x="853" y="7200"/>
              <wp:lineTo x="284" y="12240"/>
              <wp:lineTo x="284" y="14400"/>
              <wp:lineTo x="13358" y="14400"/>
              <wp:lineTo x="21411" y="14400"/>
              <wp:lineTo x="21411" y="7920"/>
              <wp:lineTo x="13642" y="7200"/>
              <wp:lineTo x="853" y="7200"/>
            </wp:wrapPolygon>
          </wp:wrapThrough>
          <wp:docPr id="2" name="Picture 10"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ner"/>
                  <pic:cNvPicPr>
                    <a:picLocks noChangeAspect="1" noChangeArrowheads="1"/>
                  </pic:cNvPicPr>
                </pic:nvPicPr>
                <pic:blipFill>
                  <a:blip r:embed="rId3" cstate="print"/>
                  <a:srcRect/>
                  <a:stretch>
                    <a:fillRect/>
                  </a:stretch>
                </pic:blipFill>
                <pic:spPr bwMode="auto">
                  <a:xfrm>
                    <a:off x="0" y="0"/>
                    <a:ext cx="4343400" cy="571500"/>
                  </a:xfrm>
                  <a:prstGeom prst="rect">
                    <a:avLst/>
                  </a:prstGeom>
                  <a:noFill/>
                  <a:ln w="9525">
                    <a:noFill/>
                    <a:miter lim="800000"/>
                    <a:headEnd/>
                    <a:tailEnd/>
                  </a:ln>
                </pic:spPr>
              </pic:pic>
            </a:graphicData>
          </a:graphic>
        </wp:anchor>
      </w:drawing>
    </w:r>
  </w:p>
  <w:p w:rsidR="00F45F57" w:rsidRDefault="00F45F57">
    <w:pPr>
      <w:pStyle w:val="Header"/>
    </w:pPr>
  </w:p>
  <w:p w:rsidR="00F45F57" w:rsidRDefault="00F45F57">
    <w:pPr>
      <w:pStyle w:val="Header"/>
    </w:pPr>
  </w:p>
  <w:p w:rsidR="00F45F57" w:rsidRDefault="00F45F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F57" w:rsidRDefault="00F45F5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F57" w:rsidRDefault="00F45F57">
    <w:pPr>
      <w:pStyle w:val="Header"/>
    </w:pPr>
  </w:p>
  <w:p w:rsidR="00F45F57" w:rsidRDefault="00F45F57">
    <w:pPr>
      <w:pStyle w:val="Header"/>
    </w:pPr>
    <w:r>
      <w:rPr>
        <w:noProof/>
      </w:rPr>
      <w:drawing>
        <wp:anchor distT="0" distB="0" distL="114300" distR="114300" simplePos="0" relativeHeight="251657728" behindDoc="0" locked="0" layoutInCell="1" allowOverlap="1">
          <wp:simplePos x="0" y="0"/>
          <wp:positionH relativeFrom="column">
            <wp:posOffset>1047750</wp:posOffset>
          </wp:positionH>
          <wp:positionV relativeFrom="paragraph">
            <wp:posOffset>76200</wp:posOffset>
          </wp:positionV>
          <wp:extent cx="4343400" cy="571500"/>
          <wp:effectExtent l="0" t="0" r="0" b="0"/>
          <wp:wrapThrough wrapText="bothSides">
            <wp:wrapPolygon edited="0">
              <wp:start x="853" y="7200"/>
              <wp:lineTo x="284" y="12240"/>
              <wp:lineTo x="284" y="14400"/>
              <wp:lineTo x="13358" y="14400"/>
              <wp:lineTo x="21411" y="14400"/>
              <wp:lineTo x="21411" y="7920"/>
              <wp:lineTo x="13642" y="7200"/>
              <wp:lineTo x="853" y="7200"/>
            </wp:wrapPolygon>
          </wp:wrapThrough>
          <wp:docPr id="8" name="Picture 10"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ner"/>
                  <pic:cNvPicPr>
                    <a:picLocks noChangeAspect="1" noChangeArrowheads="1"/>
                  </pic:cNvPicPr>
                </pic:nvPicPr>
                <pic:blipFill>
                  <a:blip r:embed="rId1" cstate="print"/>
                  <a:srcRect/>
                  <a:stretch>
                    <a:fillRect/>
                  </a:stretch>
                </pic:blipFill>
                <pic:spPr bwMode="auto">
                  <a:xfrm>
                    <a:off x="0" y="0"/>
                    <a:ext cx="4343400" cy="571500"/>
                  </a:xfrm>
                  <a:prstGeom prst="rect">
                    <a:avLst/>
                  </a:prstGeom>
                  <a:noFill/>
                  <a:ln w="9525">
                    <a:noFill/>
                    <a:miter lim="800000"/>
                    <a:headEnd/>
                    <a:tailEnd/>
                  </a:ln>
                </pic:spPr>
              </pic:pic>
            </a:graphicData>
          </a:graphic>
        </wp:anchor>
      </w:drawing>
    </w:r>
  </w:p>
  <w:p w:rsidR="00F45F57" w:rsidRDefault="00F45F57">
    <w:pPr>
      <w:pStyle w:val="Header"/>
    </w:pPr>
  </w:p>
  <w:p w:rsidR="00F45F57" w:rsidRDefault="00F45F5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F57" w:rsidRDefault="00F45F5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F57" w:rsidRDefault="00F45F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31001"/>
    <w:multiLevelType w:val="hybridMultilevel"/>
    <w:tmpl w:val="5782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338D2"/>
    <w:multiLevelType w:val="hybridMultilevel"/>
    <w:tmpl w:val="6888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83B70"/>
    <w:multiLevelType w:val="hybridMultilevel"/>
    <w:tmpl w:val="D126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A1C98"/>
    <w:multiLevelType w:val="hybridMultilevel"/>
    <w:tmpl w:val="6CA68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B24B2A"/>
    <w:multiLevelType w:val="hybridMultilevel"/>
    <w:tmpl w:val="B8C6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24BA5"/>
    <w:multiLevelType w:val="hybridMultilevel"/>
    <w:tmpl w:val="753C0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DB34C9"/>
    <w:multiLevelType w:val="hybridMultilevel"/>
    <w:tmpl w:val="A02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8713D7"/>
    <w:multiLevelType w:val="hybridMultilevel"/>
    <w:tmpl w:val="BE205592"/>
    <w:lvl w:ilvl="0" w:tplc="04090001">
      <w:start w:val="1"/>
      <w:numFmt w:val="bullet"/>
      <w:lvlText w:val=""/>
      <w:lvlJc w:val="left"/>
      <w:pPr>
        <w:ind w:left="3579" w:hanging="360"/>
      </w:pPr>
      <w:rPr>
        <w:rFonts w:ascii="Symbol" w:hAnsi="Symbol" w:hint="default"/>
      </w:rPr>
    </w:lvl>
    <w:lvl w:ilvl="1" w:tplc="04090003" w:tentative="1">
      <w:start w:val="1"/>
      <w:numFmt w:val="bullet"/>
      <w:lvlText w:val="o"/>
      <w:lvlJc w:val="left"/>
      <w:pPr>
        <w:ind w:left="4299" w:hanging="360"/>
      </w:pPr>
      <w:rPr>
        <w:rFonts w:ascii="Courier New" w:hAnsi="Courier New" w:cs="Courier New" w:hint="default"/>
      </w:rPr>
    </w:lvl>
    <w:lvl w:ilvl="2" w:tplc="04090005" w:tentative="1">
      <w:start w:val="1"/>
      <w:numFmt w:val="bullet"/>
      <w:lvlText w:val=""/>
      <w:lvlJc w:val="left"/>
      <w:pPr>
        <w:ind w:left="5019" w:hanging="360"/>
      </w:pPr>
      <w:rPr>
        <w:rFonts w:ascii="Wingdings" w:hAnsi="Wingdings" w:hint="default"/>
      </w:rPr>
    </w:lvl>
    <w:lvl w:ilvl="3" w:tplc="04090001" w:tentative="1">
      <w:start w:val="1"/>
      <w:numFmt w:val="bullet"/>
      <w:lvlText w:val=""/>
      <w:lvlJc w:val="left"/>
      <w:pPr>
        <w:ind w:left="5739" w:hanging="360"/>
      </w:pPr>
      <w:rPr>
        <w:rFonts w:ascii="Symbol" w:hAnsi="Symbol" w:hint="default"/>
      </w:rPr>
    </w:lvl>
    <w:lvl w:ilvl="4" w:tplc="04090003" w:tentative="1">
      <w:start w:val="1"/>
      <w:numFmt w:val="bullet"/>
      <w:lvlText w:val="o"/>
      <w:lvlJc w:val="left"/>
      <w:pPr>
        <w:ind w:left="6459" w:hanging="360"/>
      </w:pPr>
      <w:rPr>
        <w:rFonts w:ascii="Courier New" w:hAnsi="Courier New" w:cs="Courier New" w:hint="default"/>
      </w:rPr>
    </w:lvl>
    <w:lvl w:ilvl="5" w:tplc="04090005" w:tentative="1">
      <w:start w:val="1"/>
      <w:numFmt w:val="bullet"/>
      <w:lvlText w:val=""/>
      <w:lvlJc w:val="left"/>
      <w:pPr>
        <w:ind w:left="7179" w:hanging="360"/>
      </w:pPr>
      <w:rPr>
        <w:rFonts w:ascii="Wingdings" w:hAnsi="Wingdings" w:hint="default"/>
      </w:rPr>
    </w:lvl>
    <w:lvl w:ilvl="6" w:tplc="04090001" w:tentative="1">
      <w:start w:val="1"/>
      <w:numFmt w:val="bullet"/>
      <w:lvlText w:val=""/>
      <w:lvlJc w:val="left"/>
      <w:pPr>
        <w:ind w:left="7899" w:hanging="360"/>
      </w:pPr>
      <w:rPr>
        <w:rFonts w:ascii="Symbol" w:hAnsi="Symbol" w:hint="default"/>
      </w:rPr>
    </w:lvl>
    <w:lvl w:ilvl="7" w:tplc="04090003" w:tentative="1">
      <w:start w:val="1"/>
      <w:numFmt w:val="bullet"/>
      <w:lvlText w:val="o"/>
      <w:lvlJc w:val="left"/>
      <w:pPr>
        <w:ind w:left="8619" w:hanging="360"/>
      </w:pPr>
      <w:rPr>
        <w:rFonts w:ascii="Courier New" w:hAnsi="Courier New" w:cs="Courier New" w:hint="default"/>
      </w:rPr>
    </w:lvl>
    <w:lvl w:ilvl="8" w:tplc="04090005" w:tentative="1">
      <w:start w:val="1"/>
      <w:numFmt w:val="bullet"/>
      <w:lvlText w:val=""/>
      <w:lvlJc w:val="left"/>
      <w:pPr>
        <w:ind w:left="9339"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0"/>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evenAndOddHeaders/>
  <w:drawingGridHorizontalSpacing w:val="120"/>
  <w:displayHorizontalDrawingGridEvery w:val="2"/>
  <w:characterSpacingControl w:val="doNotCompress"/>
  <w:hdrShapeDefaults>
    <o:shapedefaults v:ext="edit" spidmax="12290">
      <o:colormenu v:ext="edit" fillcolor="black"/>
    </o:shapedefaults>
    <o:shapelayout v:ext="edit">
      <o:idmap v:ext="edit" data="2"/>
    </o:shapelayout>
  </w:hdrShapeDefaults>
  <w:footnotePr>
    <w:footnote w:id="-1"/>
    <w:footnote w:id="0"/>
  </w:footnotePr>
  <w:endnotePr>
    <w:endnote w:id="-1"/>
    <w:endnote w:id="0"/>
  </w:endnotePr>
  <w:compat/>
  <w:rsids>
    <w:rsidRoot w:val="006F075A"/>
    <w:rsid w:val="00004000"/>
    <w:rsid w:val="000056C8"/>
    <w:rsid w:val="00005C23"/>
    <w:rsid w:val="00023AED"/>
    <w:rsid w:val="00024171"/>
    <w:rsid w:val="0002456E"/>
    <w:rsid w:val="0003187E"/>
    <w:rsid w:val="0003766F"/>
    <w:rsid w:val="00052347"/>
    <w:rsid w:val="000549FC"/>
    <w:rsid w:val="000614BF"/>
    <w:rsid w:val="00064D3C"/>
    <w:rsid w:val="00074082"/>
    <w:rsid w:val="00082A3D"/>
    <w:rsid w:val="00084D0F"/>
    <w:rsid w:val="00090038"/>
    <w:rsid w:val="000941D0"/>
    <w:rsid w:val="000A2095"/>
    <w:rsid w:val="000A260C"/>
    <w:rsid w:val="000D1D85"/>
    <w:rsid w:val="000D2552"/>
    <w:rsid w:val="000D64F9"/>
    <w:rsid w:val="000D64FE"/>
    <w:rsid w:val="000D7BBB"/>
    <w:rsid w:val="000E1771"/>
    <w:rsid w:val="000F5FB2"/>
    <w:rsid w:val="000F6097"/>
    <w:rsid w:val="000F77FD"/>
    <w:rsid w:val="00101AF0"/>
    <w:rsid w:val="0010462E"/>
    <w:rsid w:val="00107714"/>
    <w:rsid w:val="0012347B"/>
    <w:rsid w:val="0012413C"/>
    <w:rsid w:val="001246A1"/>
    <w:rsid w:val="0013329D"/>
    <w:rsid w:val="00135CF7"/>
    <w:rsid w:val="0014008F"/>
    <w:rsid w:val="00140446"/>
    <w:rsid w:val="00140571"/>
    <w:rsid w:val="00141063"/>
    <w:rsid w:val="001448B5"/>
    <w:rsid w:val="00152C25"/>
    <w:rsid w:val="00155420"/>
    <w:rsid w:val="001571E5"/>
    <w:rsid w:val="00160FE5"/>
    <w:rsid w:val="001634A3"/>
    <w:rsid w:val="00171019"/>
    <w:rsid w:val="001731A4"/>
    <w:rsid w:val="00195DF0"/>
    <w:rsid w:val="001A11EB"/>
    <w:rsid w:val="001A223F"/>
    <w:rsid w:val="001A6590"/>
    <w:rsid w:val="001B2DBA"/>
    <w:rsid w:val="001C49E7"/>
    <w:rsid w:val="001D637E"/>
    <w:rsid w:val="001D789F"/>
    <w:rsid w:val="001E025C"/>
    <w:rsid w:val="001E14A6"/>
    <w:rsid w:val="001E1A7D"/>
    <w:rsid w:val="001E21F6"/>
    <w:rsid w:val="001F30AD"/>
    <w:rsid w:val="00203179"/>
    <w:rsid w:val="00203839"/>
    <w:rsid w:val="00206FE1"/>
    <w:rsid w:val="00211971"/>
    <w:rsid w:val="00226DD0"/>
    <w:rsid w:val="00267D0E"/>
    <w:rsid w:val="00277437"/>
    <w:rsid w:val="00283DB3"/>
    <w:rsid w:val="002921B7"/>
    <w:rsid w:val="002A6241"/>
    <w:rsid w:val="002B0231"/>
    <w:rsid w:val="002B34CA"/>
    <w:rsid w:val="002B7029"/>
    <w:rsid w:val="002D39D8"/>
    <w:rsid w:val="002D44D2"/>
    <w:rsid w:val="002D44F7"/>
    <w:rsid w:val="00306B81"/>
    <w:rsid w:val="003154AC"/>
    <w:rsid w:val="0032657F"/>
    <w:rsid w:val="003329FE"/>
    <w:rsid w:val="00357A04"/>
    <w:rsid w:val="00382FBA"/>
    <w:rsid w:val="00390C59"/>
    <w:rsid w:val="00391F87"/>
    <w:rsid w:val="00393762"/>
    <w:rsid w:val="00397032"/>
    <w:rsid w:val="003A35E4"/>
    <w:rsid w:val="003A38FF"/>
    <w:rsid w:val="003B3D00"/>
    <w:rsid w:val="003B7BB7"/>
    <w:rsid w:val="003C0D5A"/>
    <w:rsid w:val="003C24B1"/>
    <w:rsid w:val="003C3907"/>
    <w:rsid w:val="003C3E1E"/>
    <w:rsid w:val="003C4AE0"/>
    <w:rsid w:val="003C5E15"/>
    <w:rsid w:val="003D097B"/>
    <w:rsid w:val="003D110B"/>
    <w:rsid w:val="003D41C4"/>
    <w:rsid w:val="003D7DC9"/>
    <w:rsid w:val="003E28B9"/>
    <w:rsid w:val="003E47CB"/>
    <w:rsid w:val="003F5CCA"/>
    <w:rsid w:val="003F6CB3"/>
    <w:rsid w:val="003F6FD6"/>
    <w:rsid w:val="00402BDA"/>
    <w:rsid w:val="00403D17"/>
    <w:rsid w:val="0041005D"/>
    <w:rsid w:val="0041022A"/>
    <w:rsid w:val="004160DB"/>
    <w:rsid w:val="0041745F"/>
    <w:rsid w:val="0043038F"/>
    <w:rsid w:val="004333F9"/>
    <w:rsid w:val="004574A1"/>
    <w:rsid w:val="00457EFE"/>
    <w:rsid w:val="00463250"/>
    <w:rsid w:val="00470BF7"/>
    <w:rsid w:val="00473CD8"/>
    <w:rsid w:val="0047616D"/>
    <w:rsid w:val="00484846"/>
    <w:rsid w:val="004A0AB0"/>
    <w:rsid w:val="004A36C6"/>
    <w:rsid w:val="004A44BA"/>
    <w:rsid w:val="004C73E0"/>
    <w:rsid w:val="004D219E"/>
    <w:rsid w:val="004D26D4"/>
    <w:rsid w:val="004D7D62"/>
    <w:rsid w:val="004E4FF7"/>
    <w:rsid w:val="005045B5"/>
    <w:rsid w:val="005078F4"/>
    <w:rsid w:val="00515942"/>
    <w:rsid w:val="00523382"/>
    <w:rsid w:val="0052476B"/>
    <w:rsid w:val="005275AE"/>
    <w:rsid w:val="005326B4"/>
    <w:rsid w:val="00540250"/>
    <w:rsid w:val="005418B1"/>
    <w:rsid w:val="00546389"/>
    <w:rsid w:val="00546A07"/>
    <w:rsid w:val="005526A7"/>
    <w:rsid w:val="00561347"/>
    <w:rsid w:val="00562EA9"/>
    <w:rsid w:val="005864A2"/>
    <w:rsid w:val="00587289"/>
    <w:rsid w:val="00594C77"/>
    <w:rsid w:val="005B25DE"/>
    <w:rsid w:val="005D4EAB"/>
    <w:rsid w:val="005E261D"/>
    <w:rsid w:val="005E33E8"/>
    <w:rsid w:val="005E342C"/>
    <w:rsid w:val="005E345B"/>
    <w:rsid w:val="005E6FBE"/>
    <w:rsid w:val="005F0BD4"/>
    <w:rsid w:val="00601BEF"/>
    <w:rsid w:val="006062F8"/>
    <w:rsid w:val="006102D9"/>
    <w:rsid w:val="00613B41"/>
    <w:rsid w:val="00614EBA"/>
    <w:rsid w:val="00623CA2"/>
    <w:rsid w:val="006321BF"/>
    <w:rsid w:val="006325D6"/>
    <w:rsid w:val="0063764D"/>
    <w:rsid w:val="00644C03"/>
    <w:rsid w:val="00644CDE"/>
    <w:rsid w:val="006505DB"/>
    <w:rsid w:val="006508BD"/>
    <w:rsid w:val="0065129C"/>
    <w:rsid w:val="00661BED"/>
    <w:rsid w:val="006674CC"/>
    <w:rsid w:val="00675CE1"/>
    <w:rsid w:val="0068347F"/>
    <w:rsid w:val="006873C6"/>
    <w:rsid w:val="006A649C"/>
    <w:rsid w:val="006B5C75"/>
    <w:rsid w:val="006B6A9E"/>
    <w:rsid w:val="006B6C22"/>
    <w:rsid w:val="006C0929"/>
    <w:rsid w:val="006C46CA"/>
    <w:rsid w:val="006D2F37"/>
    <w:rsid w:val="006E407D"/>
    <w:rsid w:val="006F075A"/>
    <w:rsid w:val="00715841"/>
    <w:rsid w:val="00724106"/>
    <w:rsid w:val="007255E1"/>
    <w:rsid w:val="00742824"/>
    <w:rsid w:val="00743D92"/>
    <w:rsid w:val="00745DFB"/>
    <w:rsid w:val="00747A9B"/>
    <w:rsid w:val="00751380"/>
    <w:rsid w:val="00751D98"/>
    <w:rsid w:val="00752905"/>
    <w:rsid w:val="0075513C"/>
    <w:rsid w:val="00764C05"/>
    <w:rsid w:val="00774ED5"/>
    <w:rsid w:val="007755B7"/>
    <w:rsid w:val="007822BC"/>
    <w:rsid w:val="007A35E7"/>
    <w:rsid w:val="007A3A8C"/>
    <w:rsid w:val="007A4B8F"/>
    <w:rsid w:val="007A5C31"/>
    <w:rsid w:val="007C07C7"/>
    <w:rsid w:val="007C3427"/>
    <w:rsid w:val="007D2C7A"/>
    <w:rsid w:val="007D3BD3"/>
    <w:rsid w:val="007D46A7"/>
    <w:rsid w:val="007D5A53"/>
    <w:rsid w:val="007F07FF"/>
    <w:rsid w:val="007F13B4"/>
    <w:rsid w:val="00822074"/>
    <w:rsid w:val="00825259"/>
    <w:rsid w:val="00826077"/>
    <w:rsid w:val="00843CF2"/>
    <w:rsid w:val="0084561F"/>
    <w:rsid w:val="0085049B"/>
    <w:rsid w:val="0085384F"/>
    <w:rsid w:val="00861122"/>
    <w:rsid w:val="008763B5"/>
    <w:rsid w:val="00880EC2"/>
    <w:rsid w:val="008818A1"/>
    <w:rsid w:val="00885FF7"/>
    <w:rsid w:val="00886451"/>
    <w:rsid w:val="008869E8"/>
    <w:rsid w:val="008A345A"/>
    <w:rsid w:val="008A7545"/>
    <w:rsid w:val="008B4548"/>
    <w:rsid w:val="008C0648"/>
    <w:rsid w:val="008C737C"/>
    <w:rsid w:val="008D22CE"/>
    <w:rsid w:val="008D7BAC"/>
    <w:rsid w:val="008E14D2"/>
    <w:rsid w:val="008F0BF7"/>
    <w:rsid w:val="008F19CA"/>
    <w:rsid w:val="008F2E02"/>
    <w:rsid w:val="008F5C1E"/>
    <w:rsid w:val="009223F7"/>
    <w:rsid w:val="0093211B"/>
    <w:rsid w:val="00936E7F"/>
    <w:rsid w:val="00941009"/>
    <w:rsid w:val="00941D5F"/>
    <w:rsid w:val="0094213D"/>
    <w:rsid w:val="00945A36"/>
    <w:rsid w:val="0095370E"/>
    <w:rsid w:val="009578C5"/>
    <w:rsid w:val="00981A20"/>
    <w:rsid w:val="009852FE"/>
    <w:rsid w:val="00985A5F"/>
    <w:rsid w:val="00990980"/>
    <w:rsid w:val="00993155"/>
    <w:rsid w:val="00993640"/>
    <w:rsid w:val="00996E8E"/>
    <w:rsid w:val="0099734E"/>
    <w:rsid w:val="00997EFA"/>
    <w:rsid w:val="009A0C12"/>
    <w:rsid w:val="009A13DB"/>
    <w:rsid w:val="009A454E"/>
    <w:rsid w:val="009A477B"/>
    <w:rsid w:val="009B06E7"/>
    <w:rsid w:val="009B6ABD"/>
    <w:rsid w:val="009C1E5E"/>
    <w:rsid w:val="009C24BC"/>
    <w:rsid w:val="009D0A2D"/>
    <w:rsid w:val="009E079D"/>
    <w:rsid w:val="009E1AEC"/>
    <w:rsid w:val="009E66F7"/>
    <w:rsid w:val="009E795A"/>
    <w:rsid w:val="00A00A4B"/>
    <w:rsid w:val="00A016DE"/>
    <w:rsid w:val="00A07787"/>
    <w:rsid w:val="00A1154A"/>
    <w:rsid w:val="00A443A8"/>
    <w:rsid w:val="00A61442"/>
    <w:rsid w:val="00A70755"/>
    <w:rsid w:val="00A76F0F"/>
    <w:rsid w:val="00A80636"/>
    <w:rsid w:val="00A815A8"/>
    <w:rsid w:val="00A856E2"/>
    <w:rsid w:val="00AA208A"/>
    <w:rsid w:val="00AA3A32"/>
    <w:rsid w:val="00AA4279"/>
    <w:rsid w:val="00AA4F06"/>
    <w:rsid w:val="00AB028C"/>
    <w:rsid w:val="00AB16C9"/>
    <w:rsid w:val="00AD2CBA"/>
    <w:rsid w:val="00AD5C45"/>
    <w:rsid w:val="00AE2956"/>
    <w:rsid w:val="00AE2D40"/>
    <w:rsid w:val="00AF42A0"/>
    <w:rsid w:val="00B02609"/>
    <w:rsid w:val="00B05AB1"/>
    <w:rsid w:val="00B107EE"/>
    <w:rsid w:val="00B1600F"/>
    <w:rsid w:val="00B24CA7"/>
    <w:rsid w:val="00B25F13"/>
    <w:rsid w:val="00B30926"/>
    <w:rsid w:val="00B31B20"/>
    <w:rsid w:val="00B31F28"/>
    <w:rsid w:val="00B3279D"/>
    <w:rsid w:val="00B455A0"/>
    <w:rsid w:val="00B50555"/>
    <w:rsid w:val="00B5101E"/>
    <w:rsid w:val="00B515B2"/>
    <w:rsid w:val="00B53899"/>
    <w:rsid w:val="00B60789"/>
    <w:rsid w:val="00B620B0"/>
    <w:rsid w:val="00B65800"/>
    <w:rsid w:val="00B70E88"/>
    <w:rsid w:val="00B7238E"/>
    <w:rsid w:val="00B82066"/>
    <w:rsid w:val="00B82B70"/>
    <w:rsid w:val="00B86072"/>
    <w:rsid w:val="00B860BC"/>
    <w:rsid w:val="00B9291D"/>
    <w:rsid w:val="00B93C49"/>
    <w:rsid w:val="00BA7685"/>
    <w:rsid w:val="00BB0F2A"/>
    <w:rsid w:val="00BB607B"/>
    <w:rsid w:val="00BB628C"/>
    <w:rsid w:val="00BC2022"/>
    <w:rsid w:val="00BD1B4A"/>
    <w:rsid w:val="00BD2B6E"/>
    <w:rsid w:val="00BD2B83"/>
    <w:rsid w:val="00BE1C52"/>
    <w:rsid w:val="00BF0FC9"/>
    <w:rsid w:val="00BF153F"/>
    <w:rsid w:val="00BF47DA"/>
    <w:rsid w:val="00BF507F"/>
    <w:rsid w:val="00C0017D"/>
    <w:rsid w:val="00C07940"/>
    <w:rsid w:val="00C1711F"/>
    <w:rsid w:val="00C202EA"/>
    <w:rsid w:val="00C2522B"/>
    <w:rsid w:val="00C27CB7"/>
    <w:rsid w:val="00C33FF2"/>
    <w:rsid w:val="00C36AEB"/>
    <w:rsid w:val="00C41422"/>
    <w:rsid w:val="00C476D4"/>
    <w:rsid w:val="00C60323"/>
    <w:rsid w:val="00C6109C"/>
    <w:rsid w:val="00C73F3C"/>
    <w:rsid w:val="00C73FBD"/>
    <w:rsid w:val="00C85512"/>
    <w:rsid w:val="00CA31F3"/>
    <w:rsid w:val="00CC1F66"/>
    <w:rsid w:val="00CC46AC"/>
    <w:rsid w:val="00CC78B2"/>
    <w:rsid w:val="00CD0C26"/>
    <w:rsid w:val="00CD0D56"/>
    <w:rsid w:val="00CD6BA4"/>
    <w:rsid w:val="00CD6F3D"/>
    <w:rsid w:val="00CD7B84"/>
    <w:rsid w:val="00CE04EF"/>
    <w:rsid w:val="00CF047C"/>
    <w:rsid w:val="00CF0999"/>
    <w:rsid w:val="00CF14AE"/>
    <w:rsid w:val="00D0090F"/>
    <w:rsid w:val="00D16FA7"/>
    <w:rsid w:val="00D20333"/>
    <w:rsid w:val="00D22EE8"/>
    <w:rsid w:val="00D254BE"/>
    <w:rsid w:val="00D26083"/>
    <w:rsid w:val="00D270EE"/>
    <w:rsid w:val="00D41BF8"/>
    <w:rsid w:val="00D56FDE"/>
    <w:rsid w:val="00D642D4"/>
    <w:rsid w:val="00D642D9"/>
    <w:rsid w:val="00D7348B"/>
    <w:rsid w:val="00D73505"/>
    <w:rsid w:val="00D73CF2"/>
    <w:rsid w:val="00D7499B"/>
    <w:rsid w:val="00D754AB"/>
    <w:rsid w:val="00D8612D"/>
    <w:rsid w:val="00D91155"/>
    <w:rsid w:val="00D9315C"/>
    <w:rsid w:val="00DB567E"/>
    <w:rsid w:val="00DD1852"/>
    <w:rsid w:val="00DD328A"/>
    <w:rsid w:val="00DD667E"/>
    <w:rsid w:val="00DE1AAB"/>
    <w:rsid w:val="00DE29EC"/>
    <w:rsid w:val="00DF0044"/>
    <w:rsid w:val="00DF0162"/>
    <w:rsid w:val="00DF3673"/>
    <w:rsid w:val="00E066BD"/>
    <w:rsid w:val="00E26EC1"/>
    <w:rsid w:val="00E37D47"/>
    <w:rsid w:val="00E437BE"/>
    <w:rsid w:val="00E50464"/>
    <w:rsid w:val="00E52D71"/>
    <w:rsid w:val="00E555BA"/>
    <w:rsid w:val="00E617BC"/>
    <w:rsid w:val="00E6467F"/>
    <w:rsid w:val="00E72DE7"/>
    <w:rsid w:val="00E82113"/>
    <w:rsid w:val="00E83CA8"/>
    <w:rsid w:val="00E864F9"/>
    <w:rsid w:val="00E94362"/>
    <w:rsid w:val="00ED1F3B"/>
    <w:rsid w:val="00ED7A8E"/>
    <w:rsid w:val="00EE233B"/>
    <w:rsid w:val="00EE5D9D"/>
    <w:rsid w:val="00EF3D73"/>
    <w:rsid w:val="00EF3D8B"/>
    <w:rsid w:val="00EF4B07"/>
    <w:rsid w:val="00EF68AA"/>
    <w:rsid w:val="00F04CAD"/>
    <w:rsid w:val="00F264A0"/>
    <w:rsid w:val="00F30F83"/>
    <w:rsid w:val="00F33C91"/>
    <w:rsid w:val="00F37308"/>
    <w:rsid w:val="00F37DEB"/>
    <w:rsid w:val="00F421CE"/>
    <w:rsid w:val="00F4336F"/>
    <w:rsid w:val="00F450C8"/>
    <w:rsid w:val="00F45F57"/>
    <w:rsid w:val="00F46717"/>
    <w:rsid w:val="00F4733C"/>
    <w:rsid w:val="00F54AEE"/>
    <w:rsid w:val="00F56364"/>
    <w:rsid w:val="00F60F80"/>
    <w:rsid w:val="00F646EB"/>
    <w:rsid w:val="00F73084"/>
    <w:rsid w:val="00F77AA9"/>
    <w:rsid w:val="00F82E68"/>
    <w:rsid w:val="00F8395B"/>
    <w:rsid w:val="00F84E8B"/>
    <w:rsid w:val="00F8660E"/>
    <w:rsid w:val="00F8787F"/>
    <w:rsid w:val="00F938F6"/>
    <w:rsid w:val="00F950BD"/>
    <w:rsid w:val="00F95166"/>
    <w:rsid w:val="00FA2A35"/>
    <w:rsid w:val="00FA499A"/>
    <w:rsid w:val="00FA76A3"/>
    <w:rsid w:val="00FB4E1F"/>
    <w:rsid w:val="00FC04DD"/>
    <w:rsid w:val="00FC3CF2"/>
    <w:rsid w:val="00FE2684"/>
    <w:rsid w:val="00FE4224"/>
    <w:rsid w:val="00FE6382"/>
    <w:rsid w:val="00FF3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BD"/>
  </w:style>
  <w:style w:type="paragraph" w:styleId="Heading1">
    <w:name w:val="heading 1"/>
    <w:basedOn w:val="Normal"/>
    <w:next w:val="Normal"/>
    <w:link w:val="Heading1Char"/>
    <w:uiPriority w:val="9"/>
    <w:qFormat/>
    <w:rsid w:val="004C73E0"/>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4C73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C73E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2A0"/>
    <w:pPr>
      <w:ind w:left="720"/>
      <w:contextualSpacing/>
    </w:pPr>
  </w:style>
  <w:style w:type="table" w:styleId="TableGrid">
    <w:name w:val="Table Grid"/>
    <w:basedOn w:val="TableNormal"/>
    <w:uiPriority w:val="59"/>
    <w:rsid w:val="005326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C04DD"/>
    <w:pPr>
      <w:tabs>
        <w:tab w:val="center" w:pos="4680"/>
        <w:tab w:val="right" w:pos="9360"/>
      </w:tabs>
    </w:pPr>
  </w:style>
  <w:style w:type="character" w:customStyle="1" w:styleId="HeaderChar">
    <w:name w:val="Header Char"/>
    <w:basedOn w:val="DefaultParagraphFont"/>
    <w:link w:val="Header"/>
    <w:uiPriority w:val="99"/>
    <w:rsid w:val="00FC04DD"/>
  </w:style>
  <w:style w:type="paragraph" w:styleId="Footer">
    <w:name w:val="footer"/>
    <w:basedOn w:val="Normal"/>
    <w:link w:val="FooterChar"/>
    <w:uiPriority w:val="99"/>
    <w:unhideWhenUsed/>
    <w:rsid w:val="00FC04DD"/>
    <w:pPr>
      <w:tabs>
        <w:tab w:val="center" w:pos="4680"/>
        <w:tab w:val="right" w:pos="9360"/>
      </w:tabs>
    </w:pPr>
  </w:style>
  <w:style w:type="character" w:customStyle="1" w:styleId="FooterChar">
    <w:name w:val="Footer Char"/>
    <w:basedOn w:val="DefaultParagraphFont"/>
    <w:link w:val="Footer"/>
    <w:uiPriority w:val="99"/>
    <w:rsid w:val="00FC04DD"/>
  </w:style>
  <w:style w:type="character" w:styleId="Hyperlink">
    <w:name w:val="Hyperlink"/>
    <w:basedOn w:val="DefaultParagraphFont"/>
    <w:uiPriority w:val="99"/>
    <w:unhideWhenUsed/>
    <w:rsid w:val="00C1711F"/>
    <w:rPr>
      <w:color w:val="0000FF" w:themeColor="hyperlink"/>
      <w:u w:val="single"/>
    </w:rPr>
  </w:style>
  <w:style w:type="character" w:styleId="CommentReference">
    <w:name w:val="annotation reference"/>
    <w:basedOn w:val="DefaultParagraphFont"/>
    <w:uiPriority w:val="99"/>
    <w:semiHidden/>
    <w:unhideWhenUsed/>
    <w:rsid w:val="00644C03"/>
    <w:rPr>
      <w:sz w:val="16"/>
      <w:szCs w:val="16"/>
    </w:rPr>
  </w:style>
  <w:style w:type="paragraph" w:styleId="CommentText">
    <w:name w:val="annotation text"/>
    <w:basedOn w:val="Normal"/>
    <w:link w:val="CommentTextChar"/>
    <w:uiPriority w:val="99"/>
    <w:semiHidden/>
    <w:unhideWhenUsed/>
    <w:rsid w:val="00644C03"/>
    <w:rPr>
      <w:sz w:val="20"/>
      <w:szCs w:val="20"/>
    </w:rPr>
  </w:style>
  <w:style w:type="character" w:customStyle="1" w:styleId="CommentTextChar">
    <w:name w:val="Comment Text Char"/>
    <w:basedOn w:val="DefaultParagraphFont"/>
    <w:link w:val="CommentText"/>
    <w:uiPriority w:val="99"/>
    <w:semiHidden/>
    <w:rsid w:val="00644C03"/>
    <w:rPr>
      <w:sz w:val="20"/>
      <w:szCs w:val="20"/>
    </w:rPr>
  </w:style>
  <w:style w:type="paragraph" w:styleId="CommentSubject">
    <w:name w:val="annotation subject"/>
    <w:basedOn w:val="CommentText"/>
    <w:next w:val="CommentText"/>
    <w:link w:val="CommentSubjectChar"/>
    <w:uiPriority w:val="99"/>
    <w:semiHidden/>
    <w:unhideWhenUsed/>
    <w:rsid w:val="00644C03"/>
    <w:rPr>
      <w:b/>
      <w:bCs/>
    </w:rPr>
  </w:style>
  <w:style w:type="character" w:customStyle="1" w:styleId="CommentSubjectChar">
    <w:name w:val="Comment Subject Char"/>
    <w:basedOn w:val="CommentTextChar"/>
    <w:link w:val="CommentSubject"/>
    <w:uiPriority w:val="99"/>
    <w:semiHidden/>
    <w:rsid w:val="00644C03"/>
    <w:rPr>
      <w:b/>
      <w:bCs/>
    </w:rPr>
  </w:style>
  <w:style w:type="paragraph" w:styleId="BalloonText">
    <w:name w:val="Balloon Text"/>
    <w:basedOn w:val="Normal"/>
    <w:link w:val="BalloonTextChar"/>
    <w:uiPriority w:val="99"/>
    <w:semiHidden/>
    <w:unhideWhenUsed/>
    <w:rsid w:val="00644C03"/>
    <w:rPr>
      <w:rFonts w:ascii="Tahoma" w:hAnsi="Tahoma" w:cs="Tahoma"/>
      <w:sz w:val="16"/>
      <w:szCs w:val="16"/>
    </w:rPr>
  </w:style>
  <w:style w:type="character" w:customStyle="1" w:styleId="BalloonTextChar">
    <w:name w:val="Balloon Text Char"/>
    <w:basedOn w:val="DefaultParagraphFont"/>
    <w:link w:val="BalloonText"/>
    <w:uiPriority w:val="99"/>
    <w:semiHidden/>
    <w:rsid w:val="00644C03"/>
    <w:rPr>
      <w:rFonts w:ascii="Tahoma" w:hAnsi="Tahoma" w:cs="Tahoma"/>
      <w:sz w:val="16"/>
      <w:szCs w:val="16"/>
    </w:rPr>
  </w:style>
  <w:style w:type="character" w:customStyle="1" w:styleId="Heading1Char">
    <w:name w:val="Heading 1 Char"/>
    <w:basedOn w:val="DefaultParagraphFont"/>
    <w:link w:val="Heading1"/>
    <w:uiPriority w:val="9"/>
    <w:rsid w:val="004C73E0"/>
    <w:rPr>
      <w:rFonts w:asciiTheme="majorHAnsi" w:eastAsiaTheme="majorEastAsia" w:hAnsiTheme="majorHAnsi" w:cstheme="majorBidi"/>
      <w:b/>
      <w:bCs/>
      <w:color w:val="000000" w:themeColor="text1"/>
      <w:sz w:val="28"/>
      <w:szCs w:val="28"/>
    </w:rPr>
  </w:style>
  <w:style w:type="paragraph" w:styleId="TOCHeading">
    <w:name w:val="TOC Heading"/>
    <w:basedOn w:val="Heading1"/>
    <w:next w:val="Normal"/>
    <w:uiPriority w:val="39"/>
    <w:semiHidden/>
    <w:unhideWhenUsed/>
    <w:qFormat/>
    <w:rsid w:val="000056C8"/>
    <w:pPr>
      <w:spacing w:line="276" w:lineRule="auto"/>
      <w:outlineLvl w:val="9"/>
    </w:pPr>
  </w:style>
  <w:style w:type="paragraph" w:styleId="TOC2">
    <w:name w:val="toc 2"/>
    <w:basedOn w:val="Normal"/>
    <w:next w:val="Normal"/>
    <w:autoRedefine/>
    <w:uiPriority w:val="39"/>
    <w:unhideWhenUsed/>
    <w:qFormat/>
    <w:rsid w:val="00E555BA"/>
    <w:pPr>
      <w:spacing w:after="100" w:line="276" w:lineRule="auto"/>
      <w:ind w:left="220"/>
    </w:pPr>
    <w:rPr>
      <w:rFonts w:eastAsiaTheme="minorEastAsia" w:cstheme="minorBidi"/>
      <w:color w:val="000000" w:themeColor="text1"/>
      <w:szCs w:val="22"/>
    </w:rPr>
  </w:style>
  <w:style w:type="paragraph" w:styleId="TOC1">
    <w:name w:val="toc 1"/>
    <w:basedOn w:val="Normal"/>
    <w:next w:val="Normal"/>
    <w:autoRedefine/>
    <w:uiPriority w:val="39"/>
    <w:unhideWhenUsed/>
    <w:qFormat/>
    <w:rsid w:val="00306B81"/>
    <w:pPr>
      <w:tabs>
        <w:tab w:val="right" w:leader="dot" w:pos="9350"/>
      </w:tabs>
      <w:spacing w:after="100" w:line="276" w:lineRule="auto"/>
      <w:jc w:val="both"/>
    </w:pPr>
    <w:rPr>
      <w:rFonts w:eastAsiaTheme="minorEastAsia" w:cstheme="minorBidi"/>
      <w:szCs w:val="22"/>
    </w:rPr>
  </w:style>
  <w:style w:type="paragraph" w:styleId="TOC3">
    <w:name w:val="toc 3"/>
    <w:basedOn w:val="Normal"/>
    <w:next w:val="Normal"/>
    <w:autoRedefine/>
    <w:uiPriority w:val="39"/>
    <w:unhideWhenUsed/>
    <w:qFormat/>
    <w:rsid w:val="00E555BA"/>
    <w:pPr>
      <w:spacing w:after="100" w:line="276" w:lineRule="auto"/>
      <w:ind w:left="440"/>
    </w:pPr>
    <w:rPr>
      <w:rFonts w:eastAsiaTheme="minorEastAsia" w:cstheme="minorBidi"/>
      <w:color w:val="000000" w:themeColor="text1"/>
      <w:szCs w:val="22"/>
    </w:rPr>
  </w:style>
  <w:style w:type="paragraph" w:customStyle="1" w:styleId="AE1">
    <w:name w:val="AE1"/>
    <w:basedOn w:val="Normal"/>
    <w:next w:val="Normal"/>
    <w:qFormat/>
    <w:rsid w:val="004C73E0"/>
    <w:pPr>
      <w:spacing w:line="480" w:lineRule="auto"/>
      <w:jc w:val="center"/>
    </w:pPr>
    <w:rPr>
      <w:b/>
    </w:rPr>
  </w:style>
  <w:style w:type="character" w:customStyle="1" w:styleId="Heading2Char">
    <w:name w:val="Heading 2 Char"/>
    <w:basedOn w:val="DefaultParagraphFont"/>
    <w:link w:val="Heading2"/>
    <w:uiPriority w:val="9"/>
    <w:semiHidden/>
    <w:rsid w:val="004C73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C73E0"/>
    <w:rPr>
      <w:rFonts w:asciiTheme="majorHAnsi" w:eastAsiaTheme="majorEastAsia" w:hAnsiTheme="majorHAnsi" w:cstheme="majorBidi"/>
      <w:b/>
      <w:bCs/>
      <w:color w:val="4F81BD" w:themeColor="accent1"/>
    </w:rPr>
  </w:style>
  <w:style w:type="paragraph" w:customStyle="1" w:styleId="AE2">
    <w:name w:val="AE2"/>
    <w:basedOn w:val="Normal"/>
    <w:next w:val="Normal"/>
    <w:qFormat/>
    <w:rsid w:val="00E555BA"/>
    <w:pPr>
      <w:spacing w:line="480" w:lineRule="auto"/>
      <w:contextualSpacing/>
    </w:pPr>
    <w:rPr>
      <w:b/>
      <w:color w:val="000000" w:themeColor="text1"/>
    </w:rPr>
  </w:style>
  <w:style w:type="paragraph" w:customStyle="1" w:styleId="AE3">
    <w:name w:val="AE3"/>
    <w:basedOn w:val="Normal"/>
    <w:next w:val="Normal"/>
    <w:autoRedefine/>
    <w:qFormat/>
    <w:rsid w:val="006321BF"/>
    <w:pPr>
      <w:spacing w:line="480" w:lineRule="auto"/>
    </w:pPr>
    <w:rPr>
      <w:b/>
      <w:i/>
      <w:lang w:val="en-CA"/>
    </w:rPr>
  </w:style>
  <w:style w:type="paragraph" w:styleId="Caption">
    <w:name w:val="caption"/>
    <w:basedOn w:val="Normal"/>
    <w:next w:val="Normal"/>
    <w:uiPriority w:val="35"/>
    <w:unhideWhenUsed/>
    <w:qFormat/>
    <w:rsid w:val="00E555BA"/>
    <w:pPr>
      <w:spacing w:after="200"/>
    </w:pPr>
    <w:rPr>
      <w:b/>
      <w:bCs/>
      <w:color w:val="000000" w:themeColor="text1"/>
      <w:szCs w:val="18"/>
    </w:rPr>
  </w:style>
  <w:style w:type="paragraph" w:styleId="TableofFigures">
    <w:name w:val="table of figures"/>
    <w:basedOn w:val="Normal"/>
    <w:next w:val="Normal"/>
    <w:uiPriority w:val="99"/>
    <w:unhideWhenUsed/>
    <w:rsid w:val="00E555BA"/>
    <w:pPr>
      <w:spacing w:after="240"/>
    </w:pPr>
  </w:style>
  <w:style w:type="paragraph" w:styleId="DocumentMap">
    <w:name w:val="Document Map"/>
    <w:basedOn w:val="Normal"/>
    <w:link w:val="DocumentMapChar"/>
    <w:uiPriority w:val="99"/>
    <w:semiHidden/>
    <w:unhideWhenUsed/>
    <w:rsid w:val="003C5E15"/>
    <w:pPr>
      <w:spacing w:after="200" w:line="276"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C5E15"/>
    <w:rPr>
      <w:rFonts w:ascii="Tahoma" w:hAnsi="Tahoma" w:cs="Tahoma"/>
      <w:sz w:val="16"/>
      <w:szCs w:val="16"/>
    </w:rPr>
  </w:style>
  <w:style w:type="paragraph" w:styleId="Revision">
    <w:name w:val="Revision"/>
    <w:hidden/>
    <w:uiPriority w:val="99"/>
    <w:semiHidden/>
    <w:rsid w:val="003E47CB"/>
  </w:style>
  <w:style w:type="paragraph" w:styleId="NoSpacing">
    <w:name w:val="No Spacing"/>
    <w:link w:val="NoSpacingChar"/>
    <w:uiPriority w:val="1"/>
    <w:qFormat/>
    <w:rsid w:val="003F6CB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F6CB3"/>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2B702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712509">
      <w:bodyDiv w:val="1"/>
      <w:marLeft w:val="0"/>
      <w:marRight w:val="0"/>
      <w:marTop w:val="0"/>
      <w:marBottom w:val="0"/>
      <w:divBdr>
        <w:top w:val="none" w:sz="0" w:space="0" w:color="auto"/>
        <w:left w:val="none" w:sz="0" w:space="0" w:color="auto"/>
        <w:bottom w:val="none" w:sz="0" w:space="0" w:color="auto"/>
        <w:right w:val="none" w:sz="0" w:space="0" w:color="auto"/>
      </w:divBdr>
    </w:div>
    <w:div w:id="75675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07/relationships/diagramDrawing" Target="diagrams/drawing1.xml"/><Relationship Id="rId26" Type="http://schemas.openxmlformats.org/officeDocument/2006/relationships/hyperlink" Target="http://pods.dasnr.okstate.edu/%20docushare/dsweb/View/Collection-232"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usda.gov" TargetMode="Externa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diagramColors" Target="diagrams/colors1.xml"/><Relationship Id="rId25" Type="http://schemas.openxmlformats.org/officeDocument/2006/relationships/hyperlink" Target="http://pods.dasnr.okstate.edu/docushare/dsweb/Get/Document-1805/AGEC-752web2010.pdf" TargetMode="External"/><Relationship Id="rId33" Type="http://schemas.openxmlformats.org/officeDocument/2006/relationships/header" Target="header5.xm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pods.dasnr.okstate.edu/docushare/dsweb/Get/Document-1807/AGEC-234web.pdf" TargetMode="External"/><Relationship Id="rId29" Type="http://schemas.openxmlformats.org/officeDocument/2006/relationships/hyperlink" Target="http://pods.dasnr.okstate.edu/docushare/dsweb/Get/Document-1658/AGEC-243web.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pods.dasnr.okstate.edu/docushare/dsweb/Get/Document-1782/AGEC-751web2010.pdf" TargetMode="External"/><Relationship Id="rId32" Type="http://schemas.openxmlformats.org/officeDocument/2006/relationships/footer" Target="footer4.xm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yperlink" Target="http://pods.dasnr.okstate.edu/docushare/dsweb/Get/Document-1658/AGEC-243web.pdf" TargetMode="External"/><Relationship Id="rId28" Type="http://schemas.openxmlformats.org/officeDocument/2006/relationships/hyperlink" Target="http://pods.dasnr.okstate.edu/docushare/dsweb/Get/Document-1682/AGEC-139web.pdf" TargetMode="External"/><Relationship Id="rId36" Type="http://schemas.openxmlformats.org/officeDocument/2006/relationships/hyperlink" Target="http://pods.dasnr.okstate.edu/docushare/dsweb/Get/Version-12174/AGEC-752web2010.pdf" TargetMode="External"/><Relationship Id="rId10" Type="http://schemas.openxmlformats.org/officeDocument/2006/relationships/footer" Target="footer1.xml"/><Relationship Id="rId19" Type="http://schemas.openxmlformats.org/officeDocument/2006/relationships/hyperlink" Target="mailto:eric.devuyst@okstate.edu" TargetMode="External"/><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hyperlink" Target="http://pods.dasnr.okstate.edu/docushare/dsweb/Get/Document-1682/AGEC-139web.pdf" TargetMode="External"/><Relationship Id="rId27" Type="http://schemas.openxmlformats.org/officeDocument/2006/relationships/hyperlink" Target="http://www.fsa.usda.gov" TargetMode="External"/><Relationship Id="rId30" Type="http://schemas.openxmlformats.org/officeDocument/2006/relationships/header" Target="header3.xml"/><Relationship Id="rId35" Type="http://schemas.openxmlformats.org/officeDocument/2006/relationships/footer" Target="footer6.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okstate.ed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okstate.ed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okstate.edu/"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okstate.edu/"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okstate.ed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okstate.edu/"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hyperlink" Target="http://okstate.ed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C19BE2-AA5E-43FA-B419-C165BFE8B8C9}"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1BAE4761-6668-493F-A3A8-043A38414F12}">
      <dgm:prSet phldrT="[Text]" custT="1"/>
      <dgm:spPr>
        <a:solidFill>
          <a:schemeClr val="tx1"/>
        </a:solidFill>
        <a:scene3d>
          <a:camera prst="orthographicFront"/>
          <a:lightRig rig="threePt" dir="t"/>
        </a:scene3d>
        <a:sp3d>
          <a:bevelT/>
        </a:sp3d>
      </dgm:spPr>
      <dgm:t>
        <a:bodyPr/>
        <a:lstStyle/>
        <a:p>
          <a:r>
            <a:rPr lang="en-US" sz="2000"/>
            <a:t>1</a:t>
          </a:r>
        </a:p>
      </dgm:t>
    </dgm:pt>
    <dgm:pt modelId="{85EF4556-6023-466D-8AF9-D074C837B54A}" type="parTrans" cxnId="{10585D3C-9B8C-4412-8521-B55F0643C964}">
      <dgm:prSet/>
      <dgm:spPr/>
      <dgm:t>
        <a:bodyPr/>
        <a:lstStyle/>
        <a:p>
          <a:endParaRPr lang="en-US"/>
        </a:p>
      </dgm:t>
    </dgm:pt>
    <dgm:pt modelId="{4CA3F319-ACFD-4D81-B4DB-ADAE6AB2E7F0}" type="sibTrans" cxnId="{10585D3C-9B8C-4412-8521-B55F0643C964}">
      <dgm:prSet/>
      <dgm:spPr/>
      <dgm:t>
        <a:bodyPr/>
        <a:lstStyle/>
        <a:p>
          <a:endParaRPr lang="en-US"/>
        </a:p>
      </dgm:t>
    </dgm:pt>
    <dgm:pt modelId="{411FE86D-66B9-45B2-B68E-76A461C34699}">
      <dgm:prSet phldrT="[Text]"/>
      <dgm:spPr>
        <a:solidFill>
          <a:schemeClr val="bg1">
            <a:lumMod val="85000"/>
            <a:alpha val="90000"/>
          </a:schemeClr>
        </a:solidFill>
        <a:ln>
          <a:solidFill>
            <a:schemeClr val="bg1">
              <a:lumMod val="85000"/>
              <a:alpha val="90000"/>
            </a:schemeClr>
          </a:solidFill>
        </a:ln>
        <a:scene3d>
          <a:camera prst="orthographicFront"/>
          <a:lightRig rig="threePt" dir="t"/>
        </a:scene3d>
        <a:sp3d>
          <a:bevelT/>
        </a:sp3d>
      </dgm:spPr>
      <dgm:t>
        <a:bodyPr/>
        <a:lstStyle/>
        <a:p>
          <a:r>
            <a:rPr lang="en-US"/>
            <a:t>Introduction</a:t>
          </a:r>
        </a:p>
      </dgm:t>
    </dgm:pt>
    <dgm:pt modelId="{F6F70650-5FE1-4E73-A9FA-213585D4636D}" type="parTrans" cxnId="{67E8842C-1BB5-4340-B1B9-D92ED6F46409}">
      <dgm:prSet/>
      <dgm:spPr/>
      <dgm:t>
        <a:bodyPr/>
        <a:lstStyle/>
        <a:p>
          <a:endParaRPr lang="en-US"/>
        </a:p>
      </dgm:t>
    </dgm:pt>
    <dgm:pt modelId="{02841F36-EF91-4468-8B30-70039AFCFEBD}" type="sibTrans" cxnId="{67E8842C-1BB5-4340-B1B9-D92ED6F46409}">
      <dgm:prSet/>
      <dgm:spPr/>
      <dgm:t>
        <a:bodyPr/>
        <a:lstStyle/>
        <a:p>
          <a:endParaRPr lang="en-US"/>
        </a:p>
      </dgm:t>
    </dgm:pt>
    <dgm:pt modelId="{2B4CC3E9-FBA9-44E5-AD5A-C52202454A07}">
      <dgm:prSet phldrT="[Text]" custT="1"/>
      <dgm:spPr>
        <a:solidFill>
          <a:schemeClr val="tx1"/>
        </a:solidFill>
        <a:scene3d>
          <a:camera prst="orthographicFront"/>
          <a:lightRig rig="threePt" dir="t"/>
        </a:scene3d>
        <a:sp3d>
          <a:bevelT/>
        </a:sp3d>
      </dgm:spPr>
      <dgm:t>
        <a:bodyPr/>
        <a:lstStyle/>
        <a:p>
          <a:r>
            <a:rPr lang="en-US" sz="2000"/>
            <a:t>2</a:t>
          </a:r>
        </a:p>
      </dgm:t>
    </dgm:pt>
    <dgm:pt modelId="{B1877A49-6182-4F68-94B7-D7388FF1FE08}" type="parTrans" cxnId="{14C174D4-3A8E-4356-BCB3-7DBA8F98E99F}">
      <dgm:prSet/>
      <dgm:spPr/>
      <dgm:t>
        <a:bodyPr/>
        <a:lstStyle/>
        <a:p>
          <a:endParaRPr lang="en-US"/>
        </a:p>
      </dgm:t>
    </dgm:pt>
    <dgm:pt modelId="{8253E1D7-0E06-4941-BFB1-53AD2F1CB36F}" type="sibTrans" cxnId="{14C174D4-3A8E-4356-BCB3-7DBA8F98E99F}">
      <dgm:prSet/>
      <dgm:spPr/>
      <dgm:t>
        <a:bodyPr/>
        <a:lstStyle/>
        <a:p>
          <a:endParaRPr lang="en-US"/>
        </a:p>
      </dgm:t>
    </dgm:pt>
    <dgm:pt modelId="{75A7FFFA-635D-4B50-B9F1-CB3FFA747665}">
      <dgm:prSet phldrT="[Text]"/>
      <dgm:spPr>
        <a:solidFill>
          <a:schemeClr val="bg1">
            <a:lumMod val="85000"/>
            <a:alpha val="90000"/>
          </a:schemeClr>
        </a:solidFill>
        <a:scene3d>
          <a:camera prst="orthographicFront"/>
          <a:lightRig rig="threePt" dir="t"/>
        </a:scene3d>
        <a:sp3d>
          <a:bevelT/>
        </a:sp3d>
      </dgm:spPr>
      <dgm:t>
        <a:bodyPr/>
        <a:lstStyle/>
        <a:p>
          <a:r>
            <a:rPr lang="en-US"/>
            <a:t>Enterprise budgets</a:t>
          </a:r>
        </a:p>
      </dgm:t>
    </dgm:pt>
    <dgm:pt modelId="{67385E22-3FA5-4194-98C4-CBB3999173A2}" type="parTrans" cxnId="{F682E8F5-3862-469E-9BF2-29CB0C7DCC2B}">
      <dgm:prSet/>
      <dgm:spPr/>
      <dgm:t>
        <a:bodyPr/>
        <a:lstStyle/>
        <a:p>
          <a:endParaRPr lang="en-US"/>
        </a:p>
      </dgm:t>
    </dgm:pt>
    <dgm:pt modelId="{8CA1A468-B116-4507-BEEA-E6A0B075F089}" type="sibTrans" cxnId="{F682E8F5-3862-469E-9BF2-29CB0C7DCC2B}">
      <dgm:prSet/>
      <dgm:spPr/>
      <dgm:t>
        <a:bodyPr/>
        <a:lstStyle/>
        <a:p>
          <a:endParaRPr lang="en-US"/>
        </a:p>
      </dgm:t>
    </dgm:pt>
    <dgm:pt modelId="{D5702D02-3DDF-4840-B49D-B2F9630FF4DB}">
      <dgm:prSet phldrT="[Text]" custT="1"/>
      <dgm:spPr>
        <a:solidFill>
          <a:schemeClr val="tx1"/>
        </a:solidFill>
        <a:scene3d>
          <a:camera prst="orthographicFront"/>
          <a:lightRig rig="threePt" dir="t"/>
        </a:scene3d>
        <a:sp3d>
          <a:bevelT/>
        </a:sp3d>
      </dgm:spPr>
      <dgm:t>
        <a:bodyPr/>
        <a:lstStyle/>
        <a:p>
          <a:r>
            <a:rPr lang="en-US" sz="2000"/>
            <a:t>3</a:t>
          </a:r>
        </a:p>
      </dgm:t>
    </dgm:pt>
    <dgm:pt modelId="{C8B08A48-DD03-48DD-B0D0-5C111EDC09F2}" type="parTrans" cxnId="{9DB436AF-7F69-4BF9-ACE8-1C7B09444AA9}">
      <dgm:prSet/>
      <dgm:spPr/>
      <dgm:t>
        <a:bodyPr/>
        <a:lstStyle/>
        <a:p>
          <a:endParaRPr lang="en-US"/>
        </a:p>
      </dgm:t>
    </dgm:pt>
    <dgm:pt modelId="{822D6C78-D072-4A80-96AD-84D3A1FCB093}" type="sibTrans" cxnId="{9DB436AF-7F69-4BF9-ACE8-1C7B09444AA9}">
      <dgm:prSet/>
      <dgm:spPr/>
      <dgm:t>
        <a:bodyPr/>
        <a:lstStyle/>
        <a:p>
          <a:endParaRPr lang="en-US"/>
        </a:p>
      </dgm:t>
    </dgm:pt>
    <dgm:pt modelId="{BDA1F2D2-D477-4760-A3F2-C728081DB598}">
      <dgm:prSet phldrT="[Text]"/>
      <dgm:spPr>
        <a:solidFill>
          <a:schemeClr val="bg1">
            <a:lumMod val="85000"/>
            <a:alpha val="90000"/>
          </a:schemeClr>
        </a:solidFill>
        <a:scene3d>
          <a:camera prst="orthographicFront"/>
          <a:lightRig rig="threePt" dir="t"/>
        </a:scene3d>
        <a:sp3d>
          <a:bevelT/>
        </a:sp3d>
      </dgm:spPr>
      <dgm:t>
        <a:bodyPr/>
        <a:lstStyle/>
        <a:p>
          <a:r>
            <a:rPr lang="en-US"/>
            <a:t>Cash flow budgets</a:t>
          </a:r>
        </a:p>
      </dgm:t>
    </dgm:pt>
    <dgm:pt modelId="{CE767645-A10A-4AAF-B10E-95216C76EE98}" type="parTrans" cxnId="{07E1A25E-5809-4678-8577-22BC50F80AEB}">
      <dgm:prSet/>
      <dgm:spPr/>
      <dgm:t>
        <a:bodyPr/>
        <a:lstStyle/>
        <a:p>
          <a:endParaRPr lang="en-US"/>
        </a:p>
      </dgm:t>
    </dgm:pt>
    <dgm:pt modelId="{F5367D7A-742F-4BB5-9913-9B35FC40754B}" type="sibTrans" cxnId="{07E1A25E-5809-4678-8577-22BC50F80AEB}">
      <dgm:prSet/>
      <dgm:spPr/>
      <dgm:t>
        <a:bodyPr/>
        <a:lstStyle/>
        <a:p>
          <a:endParaRPr lang="en-US"/>
        </a:p>
      </dgm:t>
    </dgm:pt>
    <dgm:pt modelId="{5C55B4D6-7D9A-4DAC-A5FE-7DB33B28FE7B}">
      <dgm:prSet phldrT="[Text]" custT="1"/>
      <dgm:spPr>
        <a:solidFill>
          <a:schemeClr val="tx1"/>
        </a:solidFill>
        <a:scene3d>
          <a:camera prst="orthographicFront"/>
          <a:lightRig rig="threePt" dir="t"/>
        </a:scene3d>
        <a:sp3d>
          <a:bevelT/>
        </a:sp3d>
      </dgm:spPr>
      <dgm:t>
        <a:bodyPr/>
        <a:lstStyle/>
        <a:p>
          <a:r>
            <a:rPr lang="en-US" sz="2000"/>
            <a:t>4</a:t>
          </a:r>
        </a:p>
      </dgm:t>
    </dgm:pt>
    <dgm:pt modelId="{E842DC00-5C82-4A72-99EC-4895E630266B}" type="parTrans" cxnId="{391818D9-307D-4726-897C-2159B1BC9D01}">
      <dgm:prSet/>
      <dgm:spPr/>
      <dgm:t>
        <a:bodyPr/>
        <a:lstStyle/>
        <a:p>
          <a:endParaRPr lang="en-US"/>
        </a:p>
      </dgm:t>
    </dgm:pt>
    <dgm:pt modelId="{0944ABD1-2B75-4325-AF8D-F2B086D14A93}" type="sibTrans" cxnId="{391818D9-307D-4726-897C-2159B1BC9D01}">
      <dgm:prSet/>
      <dgm:spPr/>
      <dgm:t>
        <a:bodyPr/>
        <a:lstStyle/>
        <a:p>
          <a:endParaRPr lang="en-US"/>
        </a:p>
      </dgm:t>
    </dgm:pt>
    <dgm:pt modelId="{FF51DBC2-6D62-4535-BB76-D17967C2BC00}">
      <dgm:prSet phldrT="[Text]"/>
      <dgm:spPr>
        <a:solidFill>
          <a:schemeClr val="bg1">
            <a:lumMod val="85000"/>
            <a:alpha val="90000"/>
          </a:schemeClr>
        </a:solidFill>
        <a:scene3d>
          <a:camera prst="orthographicFront"/>
          <a:lightRig rig="threePt" dir="t"/>
        </a:scene3d>
        <a:sp3d>
          <a:bevelT/>
        </a:sp3d>
      </dgm:spPr>
      <dgm:t>
        <a:bodyPr/>
        <a:lstStyle/>
        <a:p>
          <a:r>
            <a:rPr lang="en-US"/>
            <a:t>Balance Sheets</a:t>
          </a:r>
        </a:p>
      </dgm:t>
    </dgm:pt>
    <dgm:pt modelId="{C7F0F5CA-59B6-441D-9C02-C76D1ADCAFE1}" type="parTrans" cxnId="{F053E7DF-9DB9-4153-82CE-C11904D42749}">
      <dgm:prSet/>
      <dgm:spPr/>
      <dgm:t>
        <a:bodyPr/>
        <a:lstStyle/>
        <a:p>
          <a:endParaRPr lang="en-US"/>
        </a:p>
      </dgm:t>
    </dgm:pt>
    <dgm:pt modelId="{3ABE62D1-C5AD-4116-A5BB-A789DC20D554}" type="sibTrans" cxnId="{F053E7DF-9DB9-4153-82CE-C11904D42749}">
      <dgm:prSet/>
      <dgm:spPr/>
      <dgm:t>
        <a:bodyPr/>
        <a:lstStyle/>
        <a:p>
          <a:endParaRPr lang="en-US"/>
        </a:p>
      </dgm:t>
    </dgm:pt>
    <dgm:pt modelId="{8DF70C85-52B5-4ABC-ADCE-6FA4DBEDAD26}">
      <dgm:prSet phldrT="[Text]" custT="1"/>
      <dgm:spPr>
        <a:solidFill>
          <a:schemeClr val="tx1"/>
        </a:solidFill>
        <a:scene3d>
          <a:camera prst="orthographicFront"/>
          <a:lightRig rig="threePt" dir="t"/>
        </a:scene3d>
        <a:sp3d>
          <a:bevelT/>
        </a:sp3d>
      </dgm:spPr>
      <dgm:t>
        <a:bodyPr/>
        <a:lstStyle/>
        <a:p>
          <a:pPr algn="l"/>
          <a:r>
            <a:rPr lang="en-US" sz="2000"/>
            <a:t>Unit.  Farm Business Planning</a:t>
          </a:r>
        </a:p>
      </dgm:t>
    </dgm:pt>
    <dgm:pt modelId="{64DA3A4B-05F1-4173-8E4B-D54DD02C7BF2}" type="parTrans" cxnId="{9E2E188A-285E-41CC-B125-43CA898BCBC2}">
      <dgm:prSet/>
      <dgm:spPr/>
      <dgm:t>
        <a:bodyPr/>
        <a:lstStyle/>
        <a:p>
          <a:endParaRPr lang="en-US"/>
        </a:p>
      </dgm:t>
    </dgm:pt>
    <dgm:pt modelId="{65EB1426-9A77-4A8F-970E-AF998D29B20B}" type="sibTrans" cxnId="{9E2E188A-285E-41CC-B125-43CA898BCBC2}">
      <dgm:prSet/>
      <dgm:spPr/>
      <dgm:t>
        <a:bodyPr/>
        <a:lstStyle/>
        <a:p>
          <a:endParaRPr lang="en-US"/>
        </a:p>
      </dgm:t>
    </dgm:pt>
    <dgm:pt modelId="{6CD2879F-62C5-4DF1-BF66-ACF67D035BC7}">
      <dgm:prSet phldrT="[Text]"/>
      <dgm:spPr>
        <a:solidFill>
          <a:schemeClr val="bg1">
            <a:lumMod val="85000"/>
            <a:alpha val="90000"/>
          </a:schemeClr>
        </a:solidFill>
        <a:scene3d>
          <a:camera prst="orthographicFront"/>
          <a:lightRig rig="threePt" dir="t"/>
        </a:scene3d>
        <a:sp3d>
          <a:bevelT/>
        </a:sp3d>
      </dgm:spPr>
      <dgm:t>
        <a:bodyPr/>
        <a:lstStyle/>
        <a:p>
          <a:r>
            <a:rPr lang="en-US"/>
            <a:t>Balance Sheets Analysis</a:t>
          </a:r>
        </a:p>
      </dgm:t>
    </dgm:pt>
    <dgm:pt modelId="{95312BF7-03C4-4842-9EDC-C9A9DEC78D70}" type="parTrans" cxnId="{3753D57A-F452-41AD-90E2-ED3849E2A96C}">
      <dgm:prSet/>
      <dgm:spPr/>
    </dgm:pt>
    <dgm:pt modelId="{8234B2BD-CB53-4B78-900F-35B69155012B}" type="sibTrans" cxnId="{3753D57A-F452-41AD-90E2-ED3849E2A96C}">
      <dgm:prSet/>
      <dgm:spPr/>
    </dgm:pt>
    <dgm:pt modelId="{E1DB658B-B8A5-40DC-9B85-CE3D4878041C}">
      <dgm:prSet phldrT="[Text]"/>
      <dgm:spPr>
        <a:solidFill>
          <a:schemeClr val="tx1">
            <a:alpha val="90000"/>
          </a:schemeClr>
        </a:solidFill>
        <a:scene3d>
          <a:camera prst="orthographicFront"/>
          <a:lightRig rig="threePt" dir="t"/>
        </a:scene3d>
        <a:sp3d>
          <a:bevelT/>
        </a:sp3d>
      </dgm:spPr>
      <dgm:t>
        <a:bodyPr/>
        <a:lstStyle/>
        <a:p>
          <a:r>
            <a:rPr lang="en-US"/>
            <a:t>5</a:t>
          </a:r>
        </a:p>
      </dgm:t>
    </dgm:pt>
    <dgm:pt modelId="{DA475ED0-D6DA-40F5-A1C3-35FF836C13ED}" type="parTrans" cxnId="{8D18DA3F-0A71-45CB-A104-BA85F6669D2A}">
      <dgm:prSet/>
      <dgm:spPr/>
    </dgm:pt>
    <dgm:pt modelId="{1B2178BE-B28C-4D71-91D1-AABA22143F9F}" type="sibTrans" cxnId="{8D18DA3F-0A71-45CB-A104-BA85F6669D2A}">
      <dgm:prSet/>
      <dgm:spPr/>
    </dgm:pt>
    <dgm:pt modelId="{BCABE02C-E2B6-474D-87B6-C724C027340A}" type="pres">
      <dgm:prSet presAssocID="{4CC19BE2-AA5E-43FA-B419-C165BFE8B8C9}" presName="Name0" presStyleCnt="0">
        <dgm:presLayoutVars>
          <dgm:dir/>
          <dgm:animLvl val="lvl"/>
          <dgm:resizeHandles val="exact"/>
        </dgm:presLayoutVars>
      </dgm:prSet>
      <dgm:spPr/>
      <dgm:t>
        <a:bodyPr/>
        <a:lstStyle/>
        <a:p>
          <a:endParaRPr lang="en-US"/>
        </a:p>
      </dgm:t>
    </dgm:pt>
    <dgm:pt modelId="{72C1470B-5502-4D5D-8EC6-8A03611A9409}" type="pres">
      <dgm:prSet presAssocID="{8DF70C85-52B5-4ABC-ADCE-6FA4DBEDAD26}" presName="linNode" presStyleCnt="0"/>
      <dgm:spPr/>
    </dgm:pt>
    <dgm:pt modelId="{E5292992-B5F7-489E-B32A-3031A8BEF941}" type="pres">
      <dgm:prSet presAssocID="{8DF70C85-52B5-4ABC-ADCE-6FA4DBEDAD26}" presName="parentText" presStyleLbl="node1" presStyleIdx="0" presStyleCnt="6" custScaleX="217856" custScaleY="135373" custLinFactNeighborX="-39115" custLinFactNeighborY="-229">
        <dgm:presLayoutVars>
          <dgm:chMax val="1"/>
          <dgm:bulletEnabled val="1"/>
        </dgm:presLayoutVars>
      </dgm:prSet>
      <dgm:spPr/>
      <dgm:t>
        <a:bodyPr/>
        <a:lstStyle/>
        <a:p>
          <a:endParaRPr lang="en-US"/>
        </a:p>
      </dgm:t>
    </dgm:pt>
    <dgm:pt modelId="{67BDAEFF-F819-4829-8DAC-19AF1AF5D4C0}" type="pres">
      <dgm:prSet presAssocID="{65EB1426-9A77-4A8F-970E-AF998D29B20B}" presName="sp" presStyleCnt="0"/>
      <dgm:spPr/>
    </dgm:pt>
    <dgm:pt modelId="{3D66E0A2-6D69-4545-B97E-DC9E76530277}" type="pres">
      <dgm:prSet presAssocID="{1BAE4761-6668-493F-A3A8-043A38414F12}" presName="linNode" presStyleCnt="0"/>
      <dgm:spPr/>
    </dgm:pt>
    <dgm:pt modelId="{7B101399-5ABD-4D44-A948-34C045B3BC08}" type="pres">
      <dgm:prSet presAssocID="{1BAE4761-6668-493F-A3A8-043A38414F12}" presName="parentText" presStyleLbl="node1" presStyleIdx="1" presStyleCnt="6" custScaleX="37426">
        <dgm:presLayoutVars>
          <dgm:chMax val="1"/>
          <dgm:bulletEnabled val="1"/>
        </dgm:presLayoutVars>
      </dgm:prSet>
      <dgm:spPr/>
      <dgm:t>
        <a:bodyPr/>
        <a:lstStyle/>
        <a:p>
          <a:endParaRPr lang="en-US"/>
        </a:p>
      </dgm:t>
    </dgm:pt>
    <dgm:pt modelId="{8EE6C191-1E88-4B1F-B7A6-D5D11E285C31}" type="pres">
      <dgm:prSet presAssocID="{1BAE4761-6668-493F-A3A8-043A38414F12}" presName="descendantText" presStyleLbl="alignAccFollowNode1" presStyleIdx="0" presStyleCnt="5">
        <dgm:presLayoutVars>
          <dgm:bulletEnabled val="1"/>
        </dgm:presLayoutVars>
      </dgm:prSet>
      <dgm:spPr/>
      <dgm:t>
        <a:bodyPr/>
        <a:lstStyle/>
        <a:p>
          <a:endParaRPr lang="en-US"/>
        </a:p>
      </dgm:t>
    </dgm:pt>
    <dgm:pt modelId="{4CC94536-4AD0-4403-9C02-41BE67FC65D0}" type="pres">
      <dgm:prSet presAssocID="{4CA3F319-ACFD-4D81-B4DB-ADAE6AB2E7F0}" presName="sp" presStyleCnt="0"/>
      <dgm:spPr/>
    </dgm:pt>
    <dgm:pt modelId="{44D07DC0-66D2-458A-AC56-B517FA5DE593}" type="pres">
      <dgm:prSet presAssocID="{2B4CC3E9-FBA9-44E5-AD5A-C52202454A07}" presName="linNode" presStyleCnt="0"/>
      <dgm:spPr/>
    </dgm:pt>
    <dgm:pt modelId="{22D8312E-7DA5-4D2D-B66F-608DB365C82F}" type="pres">
      <dgm:prSet presAssocID="{2B4CC3E9-FBA9-44E5-AD5A-C52202454A07}" presName="parentText" presStyleLbl="node1" presStyleIdx="2" presStyleCnt="6" custScaleX="37426">
        <dgm:presLayoutVars>
          <dgm:chMax val="1"/>
          <dgm:bulletEnabled val="1"/>
        </dgm:presLayoutVars>
      </dgm:prSet>
      <dgm:spPr/>
      <dgm:t>
        <a:bodyPr/>
        <a:lstStyle/>
        <a:p>
          <a:endParaRPr lang="en-US"/>
        </a:p>
      </dgm:t>
    </dgm:pt>
    <dgm:pt modelId="{4058C5CD-1F65-4CF1-8768-CFB9485C857F}" type="pres">
      <dgm:prSet presAssocID="{2B4CC3E9-FBA9-44E5-AD5A-C52202454A07}" presName="descendantText" presStyleLbl="alignAccFollowNode1" presStyleIdx="1" presStyleCnt="5">
        <dgm:presLayoutVars>
          <dgm:bulletEnabled val="1"/>
        </dgm:presLayoutVars>
      </dgm:prSet>
      <dgm:spPr/>
      <dgm:t>
        <a:bodyPr/>
        <a:lstStyle/>
        <a:p>
          <a:endParaRPr lang="en-US"/>
        </a:p>
      </dgm:t>
    </dgm:pt>
    <dgm:pt modelId="{D0CB893F-0AD8-42FA-995E-96BA091D6B53}" type="pres">
      <dgm:prSet presAssocID="{8253E1D7-0E06-4941-BFB1-53AD2F1CB36F}" presName="sp" presStyleCnt="0"/>
      <dgm:spPr/>
    </dgm:pt>
    <dgm:pt modelId="{A1FED1A0-7697-4CC4-9F1F-AE4C8E1115F2}" type="pres">
      <dgm:prSet presAssocID="{D5702D02-3DDF-4840-B49D-B2F9630FF4DB}" presName="linNode" presStyleCnt="0"/>
      <dgm:spPr/>
    </dgm:pt>
    <dgm:pt modelId="{1FBFFCA9-A0FC-4FF0-85F9-D10A82D1041C}" type="pres">
      <dgm:prSet presAssocID="{D5702D02-3DDF-4840-B49D-B2F9630FF4DB}" presName="parentText" presStyleLbl="node1" presStyleIdx="3" presStyleCnt="6" custScaleX="37426">
        <dgm:presLayoutVars>
          <dgm:chMax val="1"/>
          <dgm:bulletEnabled val="1"/>
        </dgm:presLayoutVars>
      </dgm:prSet>
      <dgm:spPr/>
      <dgm:t>
        <a:bodyPr/>
        <a:lstStyle/>
        <a:p>
          <a:endParaRPr lang="en-US"/>
        </a:p>
      </dgm:t>
    </dgm:pt>
    <dgm:pt modelId="{38D5AA2C-5852-40D4-8315-1A3D0F43A4BB}" type="pres">
      <dgm:prSet presAssocID="{D5702D02-3DDF-4840-B49D-B2F9630FF4DB}" presName="descendantText" presStyleLbl="alignAccFollowNode1" presStyleIdx="2" presStyleCnt="5">
        <dgm:presLayoutVars>
          <dgm:bulletEnabled val="1"/>
        </dgm:presLayoutVars>
      </dgm:prSet>
      <dgm:spPr/>
      <dgm:t>
        <a:bodyPr/>
        <a:lstStyle/>
        <a:p>
          <a:endParaRPr lang="en-US"/>
        </a:p>
      </dgm:t>
    </dgm:pt>
    <dgm:pt modelId="{2A6A1517-DE3E-44A9-AE86-0C96B4357091}" type="pres">
      <dgm:prSet presAssocID="{822D6C78-D072-4A80-96AD-84D3A1FCB093}" presName="sp" presStyleCnt="0"/>
      <dgm:spPr/>
    </dgm:pt>
    <dgm:pt modelId="{A29509CF-3CCE-4F74-832D-6B92306B5026}" type="pres">
      <dgm:prSet presAssocID="{5C55B4D6-7D9A-4DAC-A5FE-7DB33B28FE7B}" presName="linNode" presStyleCnt="0"/>
      <dgm:spPr/>
    </dgm:pt>
    <dgm:pt modelId="{3954BBD0-2589-43CB-A32F-43AD89F26341}" type="pres">
      <dgm:prSet presAssocID="{5C55B4D6-7D9A-4DAC-A5FE-7DB33B28FE7B}" presName="parentText" presStyleLbl="node1" presStyleIdx="4" presStyleCnt="6" custScaleX="37426">
        <dgm:presLayoutVars>
          <dgm:chMax val="1"/>
          <dgm:bulletEnabled val="1"/>
        </dgm:presLayoutVars>
      </dgm:prSet>
      <dgm:spPr/>
      <dgm:t>
        <a:bodyPr/>
        <a:lstStyle/>
        <a:p>
          <a:endParaRPr lang="en-US"/>
        </a:p>
      </dgm:t>
    </dgm:pt>
    <dgm:pt modelId="{7FAD70DD-C814-4DE0-B7E9-7F294B5AAC19}" type="pres">
      <dgm:prSet presAssocID="{5C55B4D6-7D9A-4DAC-A5FE-7DB33B28FE7B}" presName="descendantText" presStyleLbl="alignAccFollowNode1" presStyleIdx="3" presStyleCnt="5">
        <dgm:presLayoutVars>
          <dgm:bulletEnabled val="1"/>
        </dgm:presLayoutVars>
      </dgm:prSet>
      <dgm:spPr/>
      <dgm:t>
        <a:bodyPr/>
        <a:lstStyle/>
        <a:p>
          <a:endParaRPr lang="en-US"/>
        </a:p>
      </dgm:t>
    </dgm:pt>
    <dgm:pt modelId="{F5AD76DB-AE96-47F0-9D69-E4727853C2A1}" type="pres">
      <dgm:prSet presAssocID="{0944ABD1-2B75-4325-AF8D-F2B086D14A93}" presName="sp" presStyleCnt="0"/>
      <dgm:spPr/>
    </dgm:pt>
    <dgm:pt modelId="{7705BA89-9054-48AE-968C-BE7E86B79741}" type="pres">
      <dgm:prSet presAssocID="{E1DB658B-B8A5-40DC-9B85-CE3D4878041C}" presName="linNode" presStyleCnt="0"/>
      <dgm:spPr/>
    </dgm:pt>
    <dgm:pt modelId="{81881022-AB0C-4FC5-80B2-A367EF95D042}" type="pres">
      <dgm:prSet presAssocID="{E1DB658B-B8A5-40DC-9B85-CE3D4878041C}" presName="parentText" presStyleLbl="node1" presStyleIdx="5" presStyleCnt="6" custScaleX="37072">
        <dgm:presLayoutVars>
          <dgm:chMax val="1"/>
          <dgm:bulletEnabled val="1"/>
        </dgm:presLayoutVars>
      </dgm:prSet>
      <dgm:spPr/>
      <dgm:t>
        <a:bodyPr/>
        <a:lstStyle/>
        <a:p>
          <a:endParaRPr lang="en-US"/>
        </a:p>
      </dgm:t>
    </dgm:pt>
    <dgm:pt modelId="{BBDBEAA3-B10B-4402-8445-B2EC8D042E59}" type="pres">
      <dgm:prSet presAssocID="{E1DB658B-B8A5-40DC-9B85-CE3D4878041C}" presName="descendantText" presStyleLbl="alignAccFollowNode1" presStyleIdx="4" presStyleCnt="5">
        <dgm:presLayoutVars>
          <dgm:bulletEnabled val="1"/>
        </dgm:presLayoutVars>
      </dgm:prSet>
      <dgm:spPr/>
      <dgm:t>
        <a:bodyPr/>
        <a:lstStyle/>
        <a:p>
          <a:endParaRPr lang="en-US"/>
        </a:p>
      </dgm:t>
    </dgm:pt>
  </dgm:ptLst>
  <dgm:cxnLst>
    <dgm:cxn modelId="{14C174D4-3A8E-4356-BCB3-7DBA8F98E99F}" srcId="{4CC19BE2-AA5E-43FA-B419-C165BFE8B8C9}" destId="{2B4CC3E9-FBA9-44E5-AD5A-C52202454A07}" srcOrd="2" destOrd="0" parTransId="{B1877A49-6182-4F68-94B7-D7388FF1FE08}" sibTransId="{8253E1D7-0E06-4941-BFB1-53AD2F1CB36F}"/>
    <dgm:cxn modelId="{10585D3C-9B8C-4412-8521-B55F0643C964}" srcId="{4CC19BE2-AA5E-43FA-B419-C165BFE8B8C9}" destId="{1BAE4761-6668-493F-A3A8-043A38414F12}" srcOrd="1" destOrd="0" parTransId="{85EF4556-6023-466D-8AF9-D074C837B54A}" sibTransId="{4CA3F319-ACFD-4D81-B4DB-ADAE6AB2E7F0}"/>
    <dgm:cxn modelId="{FFD22255-ECFD-4874-898F-436435C7F62A}" type="presOf" srcId="{75A7FFFA-635D-4B50-B9F1-CB3FFA747665}" destId="{4058C5CD-1F65-4CF1-8768-CFB9485C857F}" srcOrd="0" destOrd="0" presId="urn:microsoft.com/office/officeart/2005/8/layout/vList5"/>
    <dgm:cxn modelId="{9E2E188A-285E-41CC-B125-43CA898BCBC2}" srcId="{4CC19BE2-AA5E-43FA-B419-C165BFE8B8C9}" destId="{8DF70C85-52B5-4ABC-ADCE-6FA4DBEDAD26}" srcOrd="0" destOrd="0" parTransId="{64DA3A4B-05F1-4173-8E4B-D54DD02C7BF2}" sibTransId="{65EB1426-9A77-4A8F-970E-AF998D29B20B}"/>
    <dgm:cxn modelId="{85AC669D-7DC1-44E8-9202-5FADBFAB6A71}" type="presOf" srcId="{411FE86D-66B9-45B2-B68E-76A461C34699}" destId="{8EE6C191-1E88-4B1F-B7A6-D5D11E285C31}" srcOrd="0" destOrd="0" presId="urn:microsoft.com/office/officeart/2005/8/layout/vList5"/>
    <dgm:cxn modelId="{8D18DA3F-0A71-45CB-A104-BA85F6669D2A}" srcId="{4CC19BE2-AA5E-43FA-B419-C165BFE8B8C9}" destId="{E1DB658B-B8A5-40DC-9B85-CE3D4878041C}" srcOrd="5" destOrd="0" parTransId="{DA475ED0-D6DA-40F5-A1C3-35FF836C13ED}" sibTransId="{1B2178BE-B28C-4D71-91D1-AABA22143F9F}"/>
    <dgm:cxn modelId="{91BC751A-F379-474C-9712-72BD40C39899}" type="presOf" srcId="{4CC19BE2-AA5E-43FA-B419-C165BFE8B8C9}" destId="{BCABE02C-E2B6-474D-87B6-C724C027340A}" srcOrd="0" destOrd="0" presId="urn:microsoft.com/office/officeart/2005/8/layout/vList5"/>
    <dgm:cxn modelId="{07E1A25E-5809-4678-8577-22BC50F80AEB}" srcId="{D5702D02-3DDF-4840-B49D-B2F9630FF4DB}" destId="{BDA1F2D2-D477-4760-A3F2-C728081DB598}" srcOrd="0" destOrd="0" parTransId="{CE767645-A10A-4AAF-B10E-95216C76EE98}" sibTransId="{F5367D7A-742F-4BB5-9913-9B35FC40754B}"/>
    <dgm:cxn modelId="{67E8842C-1BB5-4340-B1B9-D92ED6F46409}" srcId="{1BAE4761-6668-493F-A3A8-043A38414F12}" destId="{411FE86D-66B9-45B2-B68E-76A461C34699}" srcOrd="0" destOrd="0" parTransId="{F6F70650-5FE1-4E73-A9FA-213585D4636D}" sibTransId="{02841F36-EF91-4468-8B30-70039AFCFEBD}"/>
    <dgm:cxn modelId="{C7965B1F-11B7-47DF-85AD-17125D99DFAB}" type="presOf" srcId="{E1DB658B-B8A5-40DC-9B85-CE3D4878041C}" destId="{81881022-AB0C-4FC5-80B2-A367EF95D042}" srcOrd="0" destOrd="0" presId="urn:microsoft.com/office/officeart/2005/8/layout/vList5"/>
    <dgm:cxn modelId="{47FE98B0-2F13-4F2C-8B74-C414CD01A2C7}" type="presOf" srcId="{FF51DBC2-6D62-4535-BB76-D17967C2BC00}" destId="{7FAD70DD-C814-4DE0-B7E9-7F294B5AAC19}" srcOrd="0" destOrd="0" presId="urn:microsoft.com/office/officeart/2005/8/layout/vList5"/>
    <dgm:cxn modelId="{1FF8A81B-9D13-43D8-8218-2F01E00158A3}" type="presOf" srcId="{BDA1F2D2-D477-4760-A3F2-C728081DB598}" destId="{38D5AA2C-5852-40D4-8315-1A3D0F43A4BB}" srcOrd="0" destOrd="0" presId="urn:microsoft.com/office/officeart/2005/8/layout/vList5"/>
    <dgm:cxn modelId="{F682E8F5-3862-469E-9BF2-29CB0C7DCC2B}" srcId="{2B4CC3E9-FBA9-44E5-AD5A-C52202454A07}" destId="{75A7FFFA-635D-4B50-B9F1-CB3FFA747665}" srcOrd="0" destOrd="0" parTransId="{67385E22-3FA5-4194-98C4-CBB3999173A2}" sibTransId="{8CA1A468-B116-4507-BEEA-E6A0B075F089}"/>
    <dgm:cxn modelId="{B1BFE5C9-90DC-4922-B844-9F78BF47CB72}" type="presOf" srcId="{2B4CC3E9-FBA9-44E5-AD5A-C52202454A07}" destId="{22D8312E-7DA5-4D2D-B66F-608DB365C82F}" srcOrd="0" destOrd="0" presId="urn:microsoft.com/office/officeart/2005/8/layout/vList5"/>
    <dgm:cxn modelId="{BE4183F8-0EF6-426F-9BA7-A653D1F81EE9}" type="presOf" srcId="{5C55B4D6-7D9A-4DAC-A5FE-7DB33B28FE7B}" destId="{3954BBD0-2589-43CB-A32F-43AD89F26341}" srcOrd="0" destOrd="0" presId="urn:microsoft.com/office/officeart/2005/8/layout/vList5"/>
    <dgm:cxn modelId="{9DB436AF-7F69-4BF9-ACE8-1C7B09444AA9}" srcId="{4CC19BE2-AA5E-43FA-B419-C165BFE8B8C9}" destId="{D5702D02-3DDF-4840-B49D-B2F9630FF4DB}" srcOrd="3" destOrd="0" parTransId="{C8B08A48-DD03-48DD-B0D0-5C111EDC09F2}" sibTransId="{822D6C78-D072-4A80-96AD-84D3A1FCB093}"/>
    <dgm:cxn modelId="{6E1C955A-35CE-4AD1-9E8C-A2E105368C73}" type="presOf" srcId="{D5702D02-3DDF-4840-B49D-B2F9630FF4DB}" destId="{1FBFFCA9-A0FC-4FF0-85F9-D10A82D1041C}" srcOrd="0" destOrd="0" presId="urn:microsoft.com/office/officeart/2005/8/layout/vList5"/>
    <dgm:cxn modelId="{8CE3B9DC-D09A-4886-9339-43ECFD1894FB}" type="presOf" srcId="{8DF70C85-52B5-4ABC-ADCE-6FA4DBEDAD26}" destId="{E5292992-B5F7-489E-B32A-3031A8BEF941}" srcOrd="0" destOrd="0" presId="urn:microsoft.com/office/officeart/2005/8/layout/vList5"/>
    <dgm:cxn modelId="{3753D57A-F452-41AD-90E2-ED3849E2A96C}" srcId="{E1DB658B-B8A5-40DC-9B85-CE3D4878041C}" destId="{6CD2879F-62C5-4DF1-BF66-ACF67D035BC7}" srcOrd="0" destOrd="0" parTransId="{95312BF7-03C4-4842-9EDC-C9A9DEC78D70}" sibTransId="{8234B2BD-CB53-4B78-900F-35B69155012B}"/>
    <dgm:cxn modelId="{A0A70EE9-CD78-4302-B665-D95B58FE85E5}" type="presOf" srcId="{6CD2879F-62C5-4DF1-BF66-ACF67D035BC7}" destId="{BBDBEAA3-B10B-4402-8445-B2EC8D042E59}" srcOrd="0" destOrd="0" presId="urn:microsoft.com/office/officeart/2005/8/layout/vList5"/>
    <dgm:cxn modelId="{F053E7DF-9DB9-4153-82CE-C11904D42749}" srcId="{5C55B4D6-7D9A-4DAC-A5FE-7DB33B28FE7B}" destId="{FF51DBC2-6D62-4535-BB76-D17967C2BC00}" srcOrd="0" destOrd="0" parTransId="{C7F0F5CA-59B6-441D-9C02-C76D1ADCAFE1}" sibTransId="{3ABE62D1-C5AD-4116-A5BB-A789DC20D554}"/>
    <dgm:cxn modelId="{391818D9-307D-4726-897C-2159B1BC9D01}" srcId="{4CC19BE2-AA5E-43FA-B419-C165BFE8B8C9}" destId="{5C55B4D6-7D9A-4DAC-A5FE-7DB33B28FE7B}" srcOrd="4" destOrd="0" parTransId="{E842DC00-5C82-4A72-99EC-4895E630266B}" sibTransId="{0944ABD1-2B75-4325-AF8D-F2B086D14A93}"/>
    <dgm:cxn modelId="{52216805-6906-4CDB-9A70-94F9ADEAE324}" type="presOf" srcId="{1BAE4761-6668-493F-A3A8-043A38414F12}" destId="{7B101399-5ABD-4D44-A948-34C045B3BC08}" srcOrd="0" destOrd="0" presId="urn:microsoft.com/office/officeart/2005/8/layout/vList5"/>
    <dgm:cxn modelId="{5A0CE12E-5DFA-4776-8DC6-CF0B6FA46C69}" type="presParOf" srcId="{BCABE02C-E2B6-474D-87B6-C724C027340A}" destId="{72C1470B-5502-4D5D-8EC6-8A03611A9409}" srcOrd="0" destOrd="0" presId="urn:microsoft.com/office/officeart/2005/8/layout/vList5"/>
    <dgm:cxn modelId="{E3D9379E-F9AD-495F-9005-9FE300FE1FE1}" type="presParOf" srcId="{72C1470B-5502-4D5D-8EC6-8A03611A9409}" destId="{E5292992-B5F7-489E-B32A-3031A8BEF941}" srcOrd="0" destOrd="0" presId="urn:microsoft.com/office/officeart/2005/8/layout/vList5"/>
    <dgm:cxn modelId="{3BA2FB0C-AB9E-43F7-8AF6-F9876A7BC6F8}" type="presParOf" srcId="{BCABE02C-E2B6-474D-87B6-C724C027340A}" destId="{67BDAEFF-F819-4829-8DAC-19AF1AF5D4C0}" srcOrd="1" destOrd="0" presId="urn:microsoft.com/office/officeart/2005/8/layout/vList5"/>
    <dgm:cxn modelId="{2A52C631-3070-4E59-B4D2-706F7906F59A}" type="presParOf" srcId="{BCABE02C-E2B6-474D-87B6-C724C027340A}" destId="{3D66E0A2-6D69-4545-B97E-DC9E76530277}" srcOrd="2" destOrd="0" presId="urn:microsoft.com/office/officeart/2005/8/layout/vList5"/>
    <dgm:cxn modelId="{2E91AF6B-13A0-47B6-B6DC-FA7509415492}" type="presParOf" srcId="{3D66E0A2-6D69-4545-B97E-DC9E76530277}" destId="{7B101399-5ABD-4D44-A948-34C045B3BC08}" srcOrd="0" destOrd="0" presId="urn:microsoft.com/office/officeart/2005/8/layout/vList5"/>
    <dgm:cxn modelId="{209538DC-7710-45B1-A14A-7C5117383F4B}" type="presParOf" srcId="{3D66E0A2-6D69-4545-B97E-DC9E76530277}" destId="{8EE6C191-1E88-4B1F-B7A6-D5D11E285C31}" srcOrd="1" destOrd="0" presId="urn:microsoft.com/office/officeart/2005/8/layout/vList5"/>
    <dgm:cxn modelId="{6A328CBD-A0FC-407A-9718-3D655BBD6AC5}" type="presParOf" srcId="{BCABE02C-E2B6-474D-87B6-C724C027340A}" destId="{4CC94536-4AD0-4403-9C02-41BE67FC65D0}" srcOrd="3" destOrd="0" presId="urn:microsoft.com/office/officeart/2005/8/layout/vList5"/>
    <dgm:cxn modelId="{E532BC38-AD41-4543-AE8D-B9BBCA0B21F1}" type="presParOf" srcId="{BCABE02C-E2B6-474D-87B6-C724C027340A}" destId="{44D07DC0-66D2-458A-AC56-B517FA5DE593}" srcOrd="4" destOrd="0" presId="urn:microsoft.com/office/officeart/2005/8/layout/vList5"/>
    <dgm:cxn modelId="{320C9FBD-19BA-4544-95BA-D58A04339F53}" type="presParOf" srcId="{44D07DC0-66D2-458A-AC56-B517FA5DE593}" destId="{22D8312E-7DA5-4D2D-B66F-608DB365C82F}" srcOrd="0" destOrd="0" presId="urn:microsoft.com/office/officeart/2005/8/layout/vList5"/>
    <dgm:cxn modelId="{83378D15-86F3-4C03-B3C9-C1D5B003A30F}" type="presParOf" srcId="{44D07DC0-66D2-458A-AC56-B517FA5DE593}" destId="{4058C5CD-1F65-4CF1-8768-CFB9485C857F}" srcOrd="1" destOrd="0" presId="urn:microsoft.com/office/officeart/2005/8/layout/vList5"/>
    <dgm:cxn modelId="{52F5CE13-E484-4694-898A-7242663CE659}" type="presParOf" srcId="{BCABE02C-E2B6-474D-87B6-C724C027340A}" destId="{D0CB893F-0AD8-42FA-995E-96BA091D6B53}" srcOrd="5" destOrd="0" presId="urn:microsoft.com/office/officeart/2005/8/layout/vList5"/>
    <dgm:cxn modelId="{1C1F76A0-3316-4A93-87FA-E1CFF9E55EC3}" type="presParOf" srcId="{BCABE02C-E2B6-474D-87B6-C724C027340A}" destId="{A1FED1A0-7697-4CC4-9F1F-AE4C8E1115F2}" srcOrd="6" destOrd="0" presId="urn:microsoft.com/office/officeart/2005/8/layout/vList5"/>
    <dgm:cxn modelId="{876EAEF4-3B33-4A3E-81B6-158A07887BE9}" type="presParOf" srcId="{A1FED1A0-7697-4CC4-9F1F-AE4C8E1115F2}" destId="{1FBFFCA9-A0FC-4FF0-85F9-D10A82D1041C}" srcOrd="0" destOrd="0" presId="urn:microsoft.com/office/officeart/2005/8/layout/vList5"/>
    <dgm:cxn modelId="{93A29DF9-5C1C-4764-A41D-00E10621ABFA}" type="presParOf" srcId="{A1FED1A0-7697-4CC4-9F1F-AE4C8E1115F2}" destId="{38D5AA2C-5852-40D4-8315-1A3D0F43A4BB}" srcOrd="1" destOrd="0" presId="urn:microsoft.com/office/officeart/2005/8/layout/vList5"/>
    <dgm:cxn modelId="{1D0A8D40-AF7C-46FD-B7BC-9F6261D3482C}" type="presParOf" srcId="{BCABE02C-E2B6-474D-87B6-C724C027340A}" destId="{2A6A1517-DE3E-44A9-AE86-0C96B4357091}" srcOrd="7" destOrd="0" presId="urn:microsoft.com/office/officeart/2005/8/layout/vList5"/>
    <dgm:cxn modelId="{3B9B8479-9408-4C91-B82B-12769203499C}" type="presParOf" srcId="{BCABE02C-E2B6-474D-87B6-C724C027340A}" destId="{A29509CF-3CCE-4F74-832D-6B92306B5026}" srcOrd="8" destOrd="0" presId="urn:microsoft.com/office/officeart/2005/8/layout/vList5"/>
    <dgm:cxn modelId="{944E6A12-9DD9-41BB-8B66-36C22CA99852}" type="presParOf" srcId="{A29509CF-3CCE-4F74-832D-6B92306B5026}" destId="{3954BBD0-2589-43CB-A32F-43AD89F26341}" srcOrd="0" destOrd="0" presId="urn:microsoft.com/office/officeart/2005/8/layout/vList5"/>
    <dgm:cxn modelId="{7C357B13-4EBA-48B8-B483-28EF541ED666}" type="presParOf" srcId="{A29509CF-3CCE-4F74-832D-6B92306B5026}" destId="{7FAD70DD-C814-4DE0-B7E9-7F294B5AAC19}" srcOrd="1" destOrd="0" presId="urn:microsoft.com/office/officeart/2005/8/layout/vList5"/>
    <dgm:cxn modelId="{101F3F1C-16FE-4406-9649-DCA8E53F141F}" type="presParOf" srcId="{BCABE02C-E2B6-474D-87B6-C724C027340A}" destId="{F5AD76DB-AE96-47F0-9D69-E4727853C2A1}" srcOrd="9" destOrd="0" presId="urn:microsoft.com/office/officeart/2005/8/layout/vList5"/>
    <dgm:cxn modelId="{73B94718-2AC2-446C-9375-1CE2BD488111}" type="presParOf" srcId="{BCABE02C-E2B6-474D-87B6-C724C027340A}" destId="{7705BA89-9054-48AE-968C-BE7E86B79741}" srcOrd="10" destOrd="0" presId="urn:microsoft.com/office/officeart/2005/8/layout/vList5"/>
    <dgm:cxn modelId="{D1ACF9A4-F1D4-4BFC-BD70-F561EBFD32D5}" type="presParOf" srcId="{7705BA89-9054-48AE-968C-BE7E86B79741}" destId="{81881022-AB0C-4FC5-80B2-A367EF95D042}" srcOrd="0" destOrd="0" presId="urn:microsoft.com/office/officeart/2005/8/layout/vList5"/>
    <dgm:cxn modelId="{41302233-9445-4297-B804-D4CC9F71D5C0}" type="presParOf" srcId="{7705BA89-9054-48AE-968C-BE7E86B79741}" destId="{BBDBEAA3-B10B-4402-8445-B2EC8D042E59}" srcOrd="1" destOrd="0" presId="urn:microsoft.com/office/officeart/2005/8/layout/vList5"/>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5292992-B5F7-489E-B32A-3031A8BEF941}">
      <dsp:nvSpPr>
        <dsp:cNvPr id="0" name=""/>
        <dsp:cNvSpPr/>
      </dsp:nvSpPr>
      <dsp:spPr>
        <a:xfrm>
          <a:off x="0" y="0"/>
          <a:ext cx="3597159" cy="605048"/>
        </a:xfrm>
        <a:prstGeom prst="roundRect">
          <a:avLst/>
        </a:prstGeom>
        <a:solidFill>
          <a:schemeClr val="tx1"/>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l" defTabSz="889000">
            <a:lnSpc>
              <a:spcPct val="90000"/>
            </a:lnSpc>
            <a:spcBef>
              <a:spcPct val="0"/>
            </a:spcBef>
            <a:spcAft>
              <a:spcPct val="35000"/>
            </a:spcAft>
          </a:pPr>
          <a:r>
            <a:rPr lang="en-US" sz="2000" kern="1200"/>
            <a:t>Unit.  Farm Business Planning</a:t>
          </a:r>
        </a:p>
      </dsp:txBody>
      <dsp:txXfrm>
        <a:off x="0" y="0"/>
        <a:ext cx="3597159" cy="605048"/>
      </dsp:txXfrm>
    </dsp:sp>
    <dsp:sp modelId="{8EE6C191-1E88-4B1F-B7A6-D5D11E285C31}">
      <dsp:nvSpPr>
        <dsp:cNvPr id="0" name=""/>
        <dsp:cNvSpPr/>
      </dsp:nvSpPr>
      <dsp:spPr>
        <a:xfrm rot="5400000">
          <a:off x="2405870" y="-617656"/>
          <a:ext cx="357559" cy="2938272"/>
        </a:xfrm>
        <a:prstGeom prst="round2SameRect">
          <a:avLst/>
        </a:prstGeom>
        <a:solidFill>
          <a:schemeClr val="bg1">
            <a:lumMod val="85000"/>
            <a:alpha val="90000"/>
          </a:schemeClr>
        </a:solidFill>
        <a:ln w="25400" cap="flat" cmpd="sng" algn="ctr">
          <a:solidFill>
            <a:schemeClr val="bg1">
              <a:lumMod val="85000"/>
              <a:alpha val="90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txBody>
        <a:bodyPr spcFirstLastPara="0" vert="horz" wrap="square" lIns="68580" tIns="34290" rIns="68580" bIns="34290" numCol="1" spcCol="1270" anchor="ctr" anchorCtr="0">
          <a:noAutofit/>
        </a:bodyPr>
        <a:lstStyle/>
        <a:p>
          <a:pPr marL="171450" lvl="1" indent="-171450" algn="l" defTabSz="800100">
            <a:lnSpc>
              <a:spcPct val="90000"/>
            </a:lnSpc>
            <a:spcBef>
              <a:spcPct val="0"/>
            </a:spcBef>
            <a:spcAft>
              <a:spcPct val="15000"/>
            </a:spcAft>
            <a:buChar char="••"/>
          </a:pPr>
          <a:r>
            <a:rPr lang="en-US" sz="1800" kern="1200"/>
            <a:t>Introduction</a:t>
          </a:r>
        </a:p>
      </dsp:txBody>
      <dsp:txXfrm rot="5400000">
        <a:off x="2405870" y="-617656"/>
        <a:ext cx="357559" cy="2938272"/>
      </dsp:txXfrm>
    </dsp:sp>
    <dsp:sp modelId="{7B101399-5ABD-4D44-A948-34C045B3BC08}">
      <dsp:nvSpPr>
        <dsp:cNvPr id="0" name=""/>
        <dsp:cNvSpPr/>
      </dsp:nvSpPr>
      <dsp:spPr>
        <a:xfrm>
          <a:off x="496945" y="628004"/>
          <a:ext cx="618568" cy="446949"/>
        </a:xfrm>
        <a:prstGeom prst="roundRect">
          <a:avLst/>
        </a:prstGeom>
        <a:solidFill>
          <a:schemeClr val="tx1"/>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US" sz="2000" kern="1200"/>
            <a:t>1</a:t>
          </a:r>
        </a:p>
      </dsp:txBody>
      <dsp:txXfrm>
        <a:off x="496945" y="628004"/>
        <a:ext cx="618568" cy="446949"/>
      </dsp:txXfrm>
    </dsp:sp>
    <dsp:sp modelId="{4058C5CD-1F65-4CF1-8768-CFB9485C857F}">
      <dsp:nvSpPr>
        <dsp:cNvPr id="0" name=""/>
        <dsp:cNvSpPr/>
      </dsp:nvSpPr>
      <dsp:spPr>
        <a:xfrm rot="5400000">
          <a:off x="2405870" y="-148359"/>
          <a:ext cx="357559" cy="2938272"/>
        </a:xfrm>
        <a:prstGeom prst="round2SameRect">
          <a:avLst/>
        </a:prstGeom>
        <a:solidFill>
          <a:schemeClr val="bg1">
            <a:lumMod val="85000"/>
            <a:alpha val="90000"/>
          </a:schemeClr>
        </a:solidFill>
        <a:ln w="25400" cap="flat" cmpd="sng" algn="ctr">
          <a:solidFill>
            <a:schemeClr val="accent1">
              <a:alpha val="90000"/>
              <a:tint val="40000"/>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txBody>
        <a:bodyPr spcFirstLastPara="0" vert="horz" wrap="square" lIns="68580" tIns="34290" rIns="68580" bIns="34290" numCol="1" spcCol="1270" anchor="ctr" anchorCtr="0">
          <a:noAutofit/>
        </a:bodyPr>
        <a:lstStyle/>
        <a:p>
          <a:pPr marL="171450" lvl="1" indent="-171450" algn="l" defTabSz="800100">
            <a:lnSpc>
              <a:spcPct val="90000"/>
            </a:lnSpc>
            <a:spcBef>
              <a:spcPct val="0"/>
            </a:spcBef>
            <a:spcAft>
              <a:spcPct val="15000"/>
            </a:spcAft>
            <a:buChar char="••"/>
          </a:pPr>
          <a:r>
            <a:rPr lang="en-US" sz="1800" kern="1200"/>
            <a:t>Enterprise budgets</a:t>
          </a:r>
        </a:p>
      </dsp:txBody>
      <dsp:txXfrm rot="5400000">
        <a:off x="2405870" y="-148359"/>
        <a:ext cx="357559" cy="2938272"/>
      </dsp:txXfrm>
    </dsp:sp>
    <dsp:sp modelId="{22D8312E-7DA5-4D2D-B66F-608DB365C82F}">
      <dsp:nvSpPr>
        <dsp:cNvPr id="0" name=""/>
        <dsp:cNvSpPr/>
      </dsp:nvSpPr>
      <dsp:spPr>
        <a:xfrm>
          <a:off x="496945" y="1097301"/>
          <a:ext cx="618568" cy="446949"/>
        </a:xfrm>
        <a:prstGeom prst="roundRect">
          <a:avLst/>
        </a:prstGeom>
        <a:solidFill>
          <a:schemeClr val="tx1"/>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US" sz="2000" kern="1200"/>
            <a:t>2</a:t>
          </a:r>
        </a:p>
      </dsp:txBody>
      <dsp:txXfrm>
        <a:off x="496945" y="1097301"/>
        <a:ext cx="618568" cy="446949"/>
      </dsp:txXfrm>
    </dsp:sp>
    <dsp:sp modelId="{38D5AA2C-5852-40D4-8315-1A3D0F43A4BB}">
      <dsp:nvSpPr>
        <dsp:cNvPr id="0" name=""/>
        <dsp:cNvSpPr/>
      </dsp:nvSpPr>
      <dsp:spPr>
        <a:xfrm rot="5400000">
          <a:off x="2405870" y="320937"/>
          <a:ext cx="357559" cy="2938272"/>
        </a:xfrm>
        <a:prstGeom prst="round2SameRect">
          <a:avLst/>
        </a:prstGeom>
        <a:solidFill>
          <a:schemeClr val="bg1">
            <a:lumMod val="85000"/>
            <a:alpha val="90000"/>
          </a:schemeClr>
        </a:solidFill>
        <a:ln w="25400" cap="flat" cmpd="sng" algn="ctr">
          <a:solidFill>
            <a:schemeClr val="accent1">
              <a:alpha val="90000"/>
              <a:tint val="40000"/>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txBody>
        <a:bodyPr spcFirstLastPara="0" vert="horz" wrap="square" lIns="68580" tIns="34290" rIns="68580" bIns="34290" numCol="1" spcCol="1270" anchor="ctr" anchorCtr="0">
          <a:noAutofit/>
        </a:bodyPr>
        <a:lstStyle/>
        <a:p>
          <a:pPr marL="171450" lvl="1" indent="-171450" algn="l" defTabSz="800100">
            <a:lnSpc>
              <a:spcPct val="90000"/>
            </a:lnSpc>
            <a:spcBef>
              <a:spcPct val="0"/>
            </a:spcBef>
            <a:spcAft>
              <a:spcPct val="15000"/>
            </a:spcAft>
            <a:buChar char="••"/>
          </a:pPr>
          <a:r>
            <a:rPr lang="en-US" sz="1800" kern="1200"/>
            <a:t>Cash flow budgets</a:t>
          </a:r>
        </a:p>
      </dsp:txBody>
      <dsp:txXfrm rot="5400000">
        <a:off x="2405870" y="320937"/>
        <a:ext cx="357559" cy="2938272"/>
      </dsp:txXfrm>
    </dsp:sp>
    <dsp:sp modelId="{1FBFFCA9-A0FC-4FF0-85F9-D10A82D1041C}">
      <dsp:nvSpPr>
        <dsp:cNvPr id="0" name=""/>
        <dsp:cNvSpPr/>
      </dsp:nvSpPr>
      <dsp:spPr>
        <a:xfrm>
          <a:off x="496945" y="1566598"/>
          <a:ext cx="618568" cy="446949"/>
        </a:xfrm>
        <a:prstGeom prst="roundRect">
          <a:avLst/>
        </a:prstGeom>
        <a:solidFill>
          <a:schemeClr val="tx1"/>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US" sz="2000" kern="1200"/>
            <a:t>3</a:t>
          </a:r>
        </a:p>
      </dsp:txBody>
      <dsp:txXfrm>
        <a:off x="496945" y="1566598"/>
        <a:ext cx="618568" cy="446949"/>
      </dsp:txXfrm>
    </dsp:sp>
    <dsp:sp modelId="{7FAD70DD-C814-4DE0-B7E9-7F294B5AAC19}">
      <dsp:nvSpPr>
        <dsp:cNvPr id="0" name=""/>
        <dsp:cNvSpPr/>
      </dsp:nvSpPr>
      <dsp:spPr>
        <a:xfrm rot="5400000">
          <a:off x="2405870" y="790234"/>
          <a:ext cx="357559" cy="2938272"/>
        </a:xfrm>
        <a:prstGeom prst="round2SameRect">
          <a:avLst/>
        </a:prstGeom>
        <a:solidFill>
          <a:schemeClr val="bg1">
            <a:lumMod val="85000"/>
            <a:alpha val="90000"/>
          </a:schemeClr>
        </a:solidFill>
        <a:ln w="25400" cap="flat" cmpd="sng" algn="ctr">
          <a:solidFill>
            <a:schemeClr val="accent1">
              <a:alpha val="90000"/>
              <a:tint val="40000"/>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txBody>
        <a:bodyPr spcFirstLastPara="0" vert="horz" wrap="square" lIns="68580" tIns="34290" rIns="68580" bIns="34290" numCol="1" spcCol="1270" anchor="ctr" anchorCtr="0">
          <a:noAutofit/>
        </a:bodyPr>
        <a:lstStyle/>
        <a:p>
          <a:pPr marL="171450" lvl="1" indent="-171450" algn="l" defTabSz="800100">
            <a:lnSpc>
              <a:spcPct val="90000"/>
            </a:lnSpc>
            <a:spcBef>
              <a:spcPct val="0"/>
            </a:spcBef>
            <a:spcAft>
              <a:spcPct val="15000"/>
            </a:spcAft>
            <a:buChar char="••"/>
          </a:pPr>
          <a:r>
            <a:rPr lang="en-US" sz="1800" kern="1200"/>
            <a:t>Balance Sheets</a:t>
          </a:r>
        </a:p>
      </dsp:txBody>
      <dsp:txXfrm rot="5400000">
        <a:off x="2405870" y="790234"/>
        <a:ext cx="357559" cy="2938272"/>
      </dsp:txXfrm>
    </dsp:sp>
    <dsp:sp modelId="{3954BBD0-2589-43CB-A32F-43AD89F26341}">
      <dsp:nvSpPr>
        <dsp:cNvPr id="0" name=""/>
        <dsp:cNvSpPr/>
      </dsp:nvSpPr>
      <dsp:spPr>
        <a:xfrm>
          <a:off x="496945" y="2035895"/>
          <a:ext cx="618568" cy="446949"/>
        </a:xfrm>
        <a:prstGeom prst="roundRect">
          <a:avLst/>
        </a:prstGeom>
        <a:solidFill>
          <a:schemeClr val="tx1"/>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US" sz="2000" kern="1200"/>
            <a:t>4</a:t>
          </a:r>
        </a:p>
      </dsp:txBody>
      <dsp:txXfrm>
        <a:off x="496945" y="2035895"/>
        <a:ext cx="618568" cy="446949"/>
      </dsp:txXfrm>
    </dsp:sp>
    <dsp:sp modelId="{BBDBEAA3-B10B-4402-8445-B2EC8D042E59}">
      <dsp:nvSpPr>
        <dsp:cNvPr id="0" name=""/>
        <dsp:cNvSpPr/>
      </dsp:nvSpPr>
      <dsp:spPr>
        <a:xfrm rot="5400000">
          <a:off x="2400019" y="1259531"/>
          <a:ext cx="357559" cy="2938272"/>
        </a:xfrm>
        <a:prstGeom prst="round2SameRect">
          <a:avLst/>
        </a:prstGeom>
        <a:solidFill>
          <a:schemeClr val="bg1">
            <a:lumMod val="85000"/>
            <a:alpha val="90000"/>
          </a:schemeClr>
        </a:solidFill>
        <a:ln w="25400" cap="flat" cmpd="sng" algn="ctr">
          <a:solidFill>
            <a:schemeClr val="accent1">
              <a:alpha val="90000"/>
              <a:tint val="40000"/>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txBody>
        <a:bodyPr spcFirstLastPara="0" vert="horz" wrap="square" lIns="68580" tIns="34290" rIns="68580" bIns="34290" numCol="1" spcCol="1270" anchor="ctr" anchorCtr="0">
          <a:noAutofit/>
        </a:bodyPr>
        <a:lstStyle/>
        <a:p>
          <a:pPr marL="171450" lvl="1" indent="-171450" algn="l" defTabSz="800100">
            <a:lnSpc>
              <a:spcPct val="90000"/>
            </a:lnSpc>
            <a:spcBef>
              <a:spcPct val="0"/>
            </a:spcBef>
            <a:spcAft>
              <a:spcPct val="15000"/>
            </a:spcAft>
            <a:buChar char="••"/>
          </a:pPr>
          <a:r>
            <a:rPr lang="en-US" sz="1800" kern="1200"/>
            <a:t>Balance Sheets Analysis</a:t>
          </a:r>
        </a:p>
      </dsp:txBody>
      <dsp:txXfrm rot="5400000">
        <a:off x="2400019" y="1259531"/>
        <a:ext cx="357559" cy="2938272"/>
      </dsp:txXfrm>
    </dsp:sp>
    <dsp:sp modelId="{81881022-AB0C-4FC5-80B2-A367EF95D042}">
      <dsp:nvSpPr>
        <dsp:cNvPr id="0" name=""/>
        <dsp:cNvSpPr/>
      </dsp:nvSpPr>
      <dsp:spPr>
        <a:xfrm>
          <a:off x="496945" y="2505192"/>
          <a:ext cx="612717" cy="446949"/>
        </a:xfrm>
        <a:prstGeom prst="roundRect">
          <a:avLst/>
        </a:prstGeom>
        <a:solidFill>
          <a:schemeClr val="tx1">
            <a:alpha val="9000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en-US" sz="2200" kern="1200"/>
            <a:t>5</a:t>
          </a:r>
        </a:p>
      </dsp:txBody>
      <dsp:txXfrm>
        <a:off x="496945" y="2505192"/>
        <a:ext cx="612717" cy="446949"/>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2010-08-18T00:00:00</PublishDate>
  <Abstract>Lesson 1.  Farm Business Planning Introduction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70C0AC-A074-464C-8274-BC6A27FD1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39</Pages>
  <Words>6901</Words>
  <Characters>39341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Agricultural Economics</vt:lpstr>
    </vt:vector>
  </TitlesOfParts>
  <Company>AGECON</Company>
  <LinksUpToDate>false</LinksUpToDate>
  <CharactersWithSpaces>46150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Economics</dc:title>
  <dc:subject>Unit.  Farm Business Planning</dc:subject>
  <dc:creator>Eric DeVuyst</dc:creator>
  <cp:lastModifiedBy>devuyst</cp:lastModifiedBy>
  <cp:revision>51</cp:revision>
  <cp:lastPrinted>2011-05-27T19:32:00Z</cp:lastPrinted>
  <dcterms:created xsi:type="dcterms:W3CDTF">2010-11-11T21:09:00Z</dcterms:created>
  <dcterms:modified xsi:type="dcterms:W3CDTF">2011-05-27T20:01:00Z</dcterms:modified>
</cp:coreProperties>
</file>